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C80" w:rsidRPr="00110CE5" w:rsidRDefault="00363C80" w:rsidP="00110CE5">
      <w:pPr>
        <w:ind w:firstLine="709"/>
        <w:contextualSpacing/>
        <w:jc w:val="center"/>
        <w:rPr>
          <w:sz w:val="20"/>
          <w:szCs w:val="20"/>
        </w:rPr>
      </w:pPr>
      <w:r w:rsidRPr="00110CE5">
        <w:rPr>
          <w:rFonts w:eastAsia="Gungsuh"/>
          <w:b/>
          <w:sz w:val="20"/>
          <w:szCs w:val="20"/>
        </w:rPr>
        <w:t>№ 4</w:t>
      </w:r>
      <w:r w:rsidR="000B3806" w:rsidRPr="00110CE5">
        <w:rPr>
          <w:rFonts w:eastAsia="Gungsuh"/>
          <w:b/>
          <w:sz w:val="20"/>
          <w:szCs w:val="20"/>
        </w:rPr>
        <w:t>4</w:t>
      </w:r>
      <w:r w:rsidRPr="00110CE5">
        <w:rPr>
          <w:rFonts w:eastAsia="Gungsuh"/>
          <w:b/>
          <w:sz w:val="20"/>
          <w:szCs w:val="20"/>
        </w:rPr>
        <w:t xml:space="preserve"> (16</w:t>
      </w:r>
      <w:r w:rsidR="000B3806" w:rsidRPr="00110CE5">
        <w:rPr>
          <w:rFonts w:eastAsia="Gungsuh"/>
          <w:b/>
          <w:sz w:val="20"/>
          <w:szCs w:val="20"/>
        </w:rPr>
        <w:t>6</w:t>
      </w:r>
      <w:r w:rsidRPr="00110CE5">
        <w:rPr>
          <w:rFonts w:eastAsia="Gungsuh"/>
          <w:b/>
          <w:sz w:val="20"/>
          <w:szCs w:val="20"/>
        </w:rPr>
        <w:t xml:space="preserve">) от </w:t>
      </w:r>
      <w:r w:rsidR="00110CE5" w:rsidRPr="00110CE5">
        <w:rPr>
          <w:rFonts w:eastAsia="Gungsuh"/>
          <w:b/>
          <w:sz w:val="20"/>
          <w:szCs w:val="20"/>
        </w:rPr>
        <w:t>17</w:t>
      </w:r>
      <w:r w:rsidRPr="00110CE5">
        <w:rPr>
          <w:rFonts w:eastAsia="Gungsuh"/>
          <w:b/>
          <w:sz w:val="20"/>
          <w:szCs w:val="20"/>
        </w:rPr>
        <w:t>.1</w:t>
      </w:r>
      <w:r w:rsidRPr="00110CE5">
        <w:rPr>
          <w:rFonts w:eastAsia="Gungsuh"/>
          <w:b/>
          <w:sz w:val="20"/>
          <w:szCs w:val="20"/>
          <w:lang w:val="en-US"/>
        </w:rPr>
        <w:t>2</w:t>
      </w:r>
      <w:r w:rsidRPr="00110CE5">
        <w:rPr>
          <w:rFonts w:eastAsia="Gungsuh"/>
          <w:b/>
          <w:sz w:val="20"/>
          <w:szCs w:val="20"/>
        </w:rPr>
        <w:t>.2020</w:t>
      </w:r>
      <w:r w:rsidRPr="00110CE5">
        <w:rPr>
          <w:rFonts w:eastAsia="Gungsuh"/>
          <w:b/>
          <w:sz w:val="20"/>
          <w:szCs w:val="20"/>
        </w:rPr>
        <w:tab/>
      </w:r>
      <w:r w:rsidRPr="00110CE5">
        <w:rPr>
          <w:rFonts w:eastAsia="Gungsuh"/>
          <w:b/>
          <w:sz w:val="20"/>
          <w:szCs w:val="20"/>
        </w:rPr>
        <w:tab/>
        <w:t>«Бесплатно»</w:t>
      </w:r>
      <w:r w:rsidRPr="00110CE5">
        <w:rPr>
          <w:rFonts w:eastAsia="Gungsuh"/>
          <w:b/>
          <w:sz w:val="20"/>
          <w:szCs w:val="20"/>
        </w:rPr>
        <w:tab/>
      </w:r>
      <w:r w:rsidRPr="00110CE5">
        <w:rPr>
          <w:rFonts w:eastAsia="Gungsuh"/>
          <w:b/>
          <w:sz w:val="20"/>
          <w:szCs w:val="20"/>
        </w:rPr>
        <w:tab/>
      </w:r>
      <w:r w:rsidRPr="00110CE5">
        <w:rPr>
          <w:rFonts w:eastAsia="Gungsuh"/>
          <w:b/>
          <w:sz w:val="20"/>
          <w:szCs w:val="20"/>
        </w:rPr>
        <w:tab/>
        <w:t>г. Городище</w:t>
      </w:r>
    </w:p>
    <w:p w:rsidR="00363C80" w:rsidRPr="00110CE5" w:rsidRDefault="00363C80" w:rsidP="00110CE5">
      <w:pPr>
        <w:ind w:firstLine="709"/>
        <w:contextualSpacing/>
        <w:rPr>
          <w:sz w:val="20"/>
          <w:szCs w:val="20"/>
        </w:rPr>
      </w:pPr>
    </w:p>
    <w:p w:rsidR="00363C80" w:rsidRPr="00110CE5" w:rsidRDefault="00363C80" w:rsidP="00110CE5">
      <w:pPr>
        <w:ind w:firstLine="709"/>
        <w:contextualSpacing/>
        <w:rPr>
          <w:sz w:val="20"/>
          <w:szCs w:val="20"/>
        </w:rPr>
      </w:pPr>
    </w:p>
    <w:p w:rsidR="00363C80" w:rsidRPr="00110CE5" w:rsidRDefault="00363C80" w:rsidP="00110CE5">
      <w:pPr>
        <w:ind w:firstLine="709"/>
        <w:contextualSpacing/>
        <w:rPr>
          <w:sz w:val="20"/>
          <w:szCs w:val="20"/>
        </w:rPr>
      </w:pPr>
    </w:p>
    <w:p w:rsidR="00363C80" w:rsidRPr="00110CE5" w:rsidRDefault="00363C80" w:rsidP="00110CE5">
      <w:pPr>
        <w:ind w:firstLine="709"/>
        <w:contextualSpacing/>
        <w:rPr>
          <w:sz w:val="20"/>
          <w:szCs w:val="20"/>
        </w:rPr>
      </w:pPr>
    </w:p>
    <w:p w:rsidR="00363C80" w:rsidRPr="00110CE5" w:rsidRDefault="00363C80" w:rsidP="00110CE5">
      <w:pPr>
        <w:ind w:firstLine="709"/>
        <w:contextualSpacing/>
        <w:jc w:val="center"/>
        <w:rPr>
          <w:sz w:val="20"/>
          <w:szCs w:val="20"/>
        </w:rPr>
      </w:pPr>
      <w:r w:rsidRPr="00110CE5">
        <w:rPr>
          <w:noProof/>
          <w:sz w:val="20"/>
          <w:szCs w:val="20"/>
        </w:rPr>
        <w:drawing>
          <wp:inline distT="0" distB="0" distL="0" distR="0">
            <wp:extent cx="1009650" cy="1152525"/>
            <wp:effectExtent l="19050" t="0" r="0" b="0"/>
            <wp:docPr id="1" name="Рисунок 1" descr="Герб Городищен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Городищенского района"/>
                    <pic:cNvPicPr>
                      <a:picLocks noChangeAspect="1" noChangeArrowheads="1"/>
                    </pic:cNvPicPr>
                  </pic:nvPicPr>
                  <pic:blipFill>
                    <a:blip r:embed="rId8" cstate="print"/>
                    <a:srcRect/>
                    <a:stretch>
                      <a:fillRect/>
                    </a:stretch>
                  </pic:blipFill>
                  <pic:spPr bwMode="auto">
                    <a:xfrm>
                      <a:off x="0" y="0"/>
                      <a:ext cx="1009650" cy="1152525"/>
                    </a:xfrm>
                    <a:prstGeom prst="rect">
                      <a:avLst/>
                    </a:prstGeom>
                    <a:noFill/>
                    <a:ln w="9525">
                      <a:noFill/>
                      <a:miter lim="800000"/>
                      <a:headEnd/>
                      <a:tailEnd/>
                    </a:ln>
                  </pic:spPr>
                </pic:pic>
              </a:graphicData>
            </a:graphic>
          </wp:inline>
        </w:drawing>
      </w:r>
    </w:p>
    <w:p w:rsidR="00363C80" w:rsidRPr="00110CE5" w:rsidRDefault="00363C80" w:rsidP="00110CE5">
      <w:pPr>
        <w:ind w:firstLine="709"/>
        <w:contextualSpacing/>
        <w:rPr>
          <w:sz w:val="20"/>
          <w:szCs w:val="20"/>
        </w:rPr>
      </w:pPr>
    </w:p>
    <w:p w:rsidR="00363C80" w:rsidRPr="00110CE5" w:rsidRDefault="00363C80" w:rsidP="00110CE5">
      <w:pPr>
        <w:ind w:firstLine="709"/>
        <w:contextualSpacing/>
        <w:rPr>
          <w:b/>
          <w:sz w:val="20"/>
          <w:szCs w:val="20"/>
        </w:rPr>
      </w:pPr>
    </w:p>
    <w:p w:rsidR="00363C80" w:rsidRPr="00110CE5" w:rsidRDefault="00363C80" w:rsidP="00110CE5">
      <w:pPr>
        <w:ind w:firstLine="709"/>
        <w:contextualSpacing/>
        <w:jc w:val="center"/>
        <w:rPr>
          <w:b/>
          <w:sz w:val="28"/>
          <w:szCs w:val="28"/>
        </w:rPr>
      </w:pPr>
      <w:r w:rsidRPr="00110CE5">
        <w:rPr>
          <w:b/>
          <w:sz w:val="28"/>
          <w:szCs w:val="28"/>
        </w:rPr>
        <w:t>ВЕСТНИК</w:t>
      </w:r>
    </w:p>
    <w:p w:rsidR="00363C80" w:rsidRPr="00110CE5" w:rsidRDefault="00363C80" w:rsidP="00110CE5">
      <w:pPr>
        <w:ind w:firstLine="709"/>
        <w:contextualSpacing/>
        <w:jc w:val="center"/>
        <w:rPr>
          <w:b/>
          <w:sz w:val="28"/>
          <w:szCs w:val="28"/>
        </w:rPr>
      </w:pPr>
      <w:r w:rsidRPr="00110CE5">
        <w:rPr>
          <w:b/>
          <w:sz w:val="28"/>
          <w:szCs w:val="28"/>
        </w:rPr>
        <w:t>ГОРОДИЩЕНСКОГО РАЙОНА</w:t>
      </w:r>
    </w:p>
    <w:p w:rsidR="00363C80" w:rsidRPr="00110CE5" w:rsidRDefault="00363C80" w:rsidP="00110CE5">
      <w:pPr>
        <w:ind w:firstLine="709"/>
        <w:contextualSpacing/>
        <w:jc w:val="center"/>
        <w:rPr>
          <w:b/>
          <w:sz w:val="28"/>
          <w:szCs w:val="28"/>
        </w:rPr>
      </w:pPr>
    </w:p>
    <w:p w:rsidR="00363C80" w:rsidRPr="00110CE5" w:rsidRDefault="00363C80" w:rsidP="00110CE5">
      <w:pPr>
        <w:ind w:firstLine="709"/>
        <w:contextualSpacing/>
        <w:jc w:val="center"/>
        <w:rPr>
          <w:b/>
          <w:sz w:val="28"/>
          <w:szCs w:val="28"/>
        </w:rPr>
      </w:pPr>
    </w:p>
    <w:p w:rsidR="00363C80" w:rsidRPr="00110CE5" w:rsidRDefault="00363C80" w:rsidP="00110CE5">
      <w:pPr>
        <w:ind w:firstLine="709"/>
        <w:contextualSpacing/>
        <w:jc w:val="center"/>
        <w:rPr>
          <w:b/>
          <w:sz w:val="28"/>
          <w:szCs w:val="28"/>
        </w:rPr>
      </w:pPr>
      <w:r w:rsidRPr="00110CE5">
        <w:rPr>
          <w:b/>
          <w:sz w:val="28"/>
          <w:szCs w:val="28"/>
        </w:rPr>
        <w:t>Информационный бюллетень Городищенского района Пензенской области</w:t>
      </w:r>
    </w:p>
    <w:p w:rsidR="00363C80" w:rsidRPr="00110CE5" w:rsidRDefault="00363C80" w:rsidP="00110CE5">
      <w:pPr>
        <w:ind w:firstLine="709"/>
        <w:contextualSpacing/>
        <w:jc w:val="center"/>
        <w:rPr>
          <w:b/>
          <w:sz w:val="28"/>
          <w:szCs w:val="28"/>
        </w:rPr>
      </w:pPr>
    </w:p>
    <w:p w:rsidR="00363C80" w:rsidRPr="00110CE5" w:rsidRDefault="00363C80" w:rsidP="00110CE5">
      <w:pPr>
        <w:ind w:firstLine="709"/>
        <w:contextualSpacing/>
        <w:jc w:val="center"/>
        <w:rPr>
          <w:b/>
          <w:sz w:val="28"/>
          <w:szCs w:val="28"/>
        </w:rPr>
      </w:pPr>
    </w:p>
    <w:p w:rsidR="00363C80" w:rsidRPr="00110CE5" w:rsidRDefault="00363C80" w:rsidP="00110CE5">
      <w:pPr>
        <w:ind w:firstLine="709"/>
        <w:contextualSpacing/>
        <w:jc w:val="center"/>
        <w:rPr>
          <w:b/>
          <w:sz w:val="28"/>
          <w:szCs w:val="28"/>
        </w:rPr>
      </w:pPr>
      <w:r w:rsidRPr="00110CE5">
        <w:rPr>
          <w:b/>
          <w:sz w:val="28"/>
          <w:szCs w:val="28"/>
        </w:rPr>
        <w:t>Издание официальных документов.</w:t>
      </w:r>
    </w:p>
    <w:p w:rsidR="00363C80" w:rsidRPr="00110CE5" w:rsidRDefault="00363C80" w:rsidP="00110CE5">
      <w:pPr>
        <w:ind w:firstLine="709"/>
        <w:contextualSpacing/>
        <w:jc w:val="center"/>
        <w:rPr>
          <w:b/>
          <w:sz w:val="28"/>
          <w:szCs w:val="28"/>
        </w:rPr>
      </w:pPr>
    </w:p>
    <w:p w:rsidR="00363C80" w:rsidRPr="00110CE5" w:rsidRDefault="00363C80" w:rsidP="00110CE5">
      <w:pPr>
        <w:ind w:firstLine="709"/>
        <w:contextualSpacing/>
        <w:jc w:val="center"/>
        <w:rPr>
          <w:b/>
          <w:sz w:val="28"/>
          <w:szCs w:val="28"/>
        </w:rPr>
      </w:pPr>
    </w:p>
    <w:p w:rsidR="00363C80" w:rsidRPr="00110CE5" w:rsidRDefault="00363C80" w:rsidP="00110CE5">
      <w:pPr>
        <w:ind w:firstLine="709"/>
        <w:contextualSpacing/>
        <w:jc w:val="center"/>
        <w:rPr>
          <w:b/>
          <w:sz w:val="28"/>
          <w:szCs w:val="28"/>
        </w:rPr>
      </w:pPr>
      <w:r w:rsidRPr="00110CE5">
        <w:rPr>
          <w:b/>
          <w:sz w:val="28"/>
          <w:szCs w:val="28"/>
        </w:rPr>
        <w:t>Учредитель: Собрание представителей Городищенского района Пензенской области, решение №1059-77/2 от 08.08.2011г.</w:t>
      </w:r>
    </w:p>
    <w:p w:rsidR="00363C80" w:rsidRPr="00110CE5" w:rsidRDefault="00363C80" w:rsidP="00110CE5">
      <w:pPr>
        <w:ind w:firstLine="709"/>
        <w:contextualSpacing/>
        <w:jc w:val="center"/>
        <w:rPr>
          <w:b/>
          <w:sz w:val="28"/>
          <w:szCs w:val="28"/>
        </w:rPr>
      </w:pPr>
    </w:p>
    <w:p w:rsidR="00363C80" w:rsidRPr="00110CE5" w:rsidRDefault="00363C80" w:rsidP="00110CE5">
      <w:pPr>
        <w:ind w:firstLine="709"/>
        <w:contextualSpacing/>
        <w:jc w:val="center"/>
        <w:rPr>
          <w:b/>
          <w:sz w:val="28"/>
          <w:szCs w:val="28"/>
        </w:rPr>
      </w:pPr>
      <w:r w:rsidRPr="00110CE5">
        <w:rPr>
          <w:b/>
          <w:sz w:val="28"/>
          <w:szCs w:val="28"/>
        </w:rPr>
        <w:t>Издатель: Администрация Городищенского района Пензенской области</w:t>
      </w:r>
    </w:p>
    <w:p w:rsidR="00363C80" w:rsidRPr="00110CE5" w:rsidRDefault="00363C80" w:rsidP="00110CE5">
      <w:pPr>
        <w:ind w:firstLine="709"/>
        <w:contextualSpacing/>
        <w:jc w:val="center"/>
        <w:rPr>
          <w:b/>
          <w:sz w:val="28"/>
          <w:szCs w:val="28"/>
        </w:rPr>
      </w:pPr>
      <w:r w:rsidRPr="00110CE5">
        <w:rPr>
          <w:b/>
          <w:sz w:val="28"/>
          <w:szCs w:val="28"/>
        </w:rPr>
        <w:t>Адрес издателя: 442310, Пензенская область, г. Городище, ул. Комсомольская, 40, Администрация Городищенского района Пензенской области</w:t>
      </w:r>
    </w:p>
    <w:p w:rsidR="00363C80" w:rsidRPr="00110CE5" w:rsidRDefault="00363C80" w:rsidP="00110CE5">
      <w:pPr>
        <w:ind w:firstLine="709"/>
        <w:contextualSpacing/>
        <w:jc w:val="center"/>
        <w:rPr>
          <w:b/>
          <w:sz w:val="28"/>
          <w:szCs w:val="28"/>
        </w:rPr>
      </w:pPr>
    </w:p>
    <w:p w:rsidR="00363C80" w:rsidRPr="00110CE5" w:rsidRDefault="00363C80" w:rsidP="00110CE5">
      <w:pPr>
        <w:ind w:firstLine="709"/>
        <w:contextualSpacing/>
        <w:jc w:val="center"/>
        <w:rPr>
          <w:b/>
          <w:sz w:val="28"/>
          <w:szCs w:val="28"/>
        </w:rPr>
      </w:pPr>
    </w:p>
    <w:p w:rsidR="00363C80" w:rsidRPr="00110CE5" w:rsidRDefault="00363C80" w:rsidP="00110CE5">
      <w:pPr>
        <w:ind w:firstLine="709"/>
        <w:contextualSpacing/>
        <w:jc w:val="center"/>
        <w:rPr>
          <w:b/>
          <w:sz w:val="28"/>
          <w:szCs w:val="28"/>
        </w:rPr>
      </w:pPr>
      <w:r w:rsidRPr="00110CE5">
        <w:rPr>
          <w:b/>
          <w:sz w:val="28"/>
          <w:szCs w:val="28"/>
        </w:rPr>
        <w:t>442310, Пензенская область, г. Городище, ул. Комсомольская, 40</w:t>
      </w:r>
    </w:p>
    <w:p w:rsidR="00363C80" w:rsidRPr="00110CE5" w:rsidRDefault="00363C80" w:rsidP="00110CE5">
      <w:pPr>
        <w:ind w:firstLine="709"/>
        <w:contextualSpacing/>
        <w:jc w:val="center"/>
        <w:rPr>
          <w:b/>
          <w:sz w:val="28"/>
          <w:szCs w:val="28"/>
        </w:rPr>
      </w:pPr>
      <w:r w:rsidRPr="00110CE5">
        <w:rPr>
          <w:b/>
          <w:sz w:val="28"/>
          <w:szCs w:val="28"/>
        </w:rPr>
        <w:t>Главный редактор: Е.Е. Амелин тираж 50 экз.</w:t>
      </w:r>
    </w:p>
    <w:p w:rsidR="00363C80" w:rsidRPr="00110CE5" w:rsidRDefault="00363C80" w:rsidP="00110CE5">
      <w:pPr>
        <w:ind w:firstLine="709"/>
        <w:contextualSpacing/>
        <w:jc w:val="center"/>
        <w:rPr>
          <w:b/>
          <w:sz w:val="28"/>
          <w:szCs w:val="28"/>
        </w:rPr>
      </w:pPr>
    </w:p>
    <w:p w:rsidR="00363C80" w:rsidRPr="00110CE5" w:rsidRDefault="00363C80" w:rsidP="00110CE5">
      <w:pPr>
        <w:ind w:firstLine="709"/>
        <w:contextualSpacing/>
        <w:jc w:val="center"/>
        <w:rPr>
          <w:b/>
          <w:sz w:val="28"/>
          <w:szCs w:val="28"/>
        </w:rPr>
      </w:pPr>
      <w:r w:rsidRPr="00110CE5">
        <w:rPr>
          <w:b/>
          <w:sz w:val="28"/>
          <w:szCs w:val="28"/>
        </w:rPr>
        <w:t>(менее 1000 шт.)</w:t>
      </w:r>
    </w:p>
    <w:p w:rsidR="00363C80" w:rsidRPr="00110CE5" w:rsidRDefault="00363C80" w:rsidP="00110CE5">
      <w:pPr>
        <w:ind w:firstLine="709"/>
        <w:contextualSpacing/>
        <w:rPr>
          <w:sz w:val="28"/>
          <w:szCs w:val="28"/>
        </w:rPr>
      </w:pPr>
      <w:r w:rsidRPr="00110CE5">
        <w:rPr>
          <w:sz w:val="28"/>
          <w:szCs w:val="28"/>
        </w:rPr>
        <w:br w:type="page"/>
      </w:r>
    </w:p>
    <w:p w:rsidR="000B3806" w:rsidRPr="00110CE5" w:rsidRDefault="000B3806" w:rsidP="00110CE5">
      <w:pPr>
        <w:ind w:firstLine="709"/>
        <w:contextualSpacing/>
        <w:mirrorIndents/>
        <w:jc w:val="center"/>
        <w:rPr>
          <w:b/>
          <w:sz w:val="20"/>
          <w:szCs w:val="20"/>
        </w:rPr>
      </w:pPr>
      <w:r w:rsidRPr="00110CE5">
        <w:rPr>
          <w:noProof/>
          <w:sz w:val="20"/>
          <w:szCs w:val="20"/>
        </w:rPr>
        <w:lastRenderedPageBreak/>
        <w:drawing>
          <wp:anchor distT="47625" distB="47625" distL="47625" distR="47625" simplePos="0" relativeHeight="251658240" behindDoc="0" locked="0" layoutInCell="1" allowOverlap="0">
            <wp:simplePos x="0" y="0"/>
            <wp:positionH relativeFrom="column">
              <wp:posOffset>2938145</wp:posOffset>
            </wp:positionH>
            <wp:positionV relativeFrom="line">
              <wp:posOffset>80010</wp:posOffset>
            </wp:positionV>
            <wp:extent cx="723900" cy="866775"/>
            <wp:effectExtent l="19050" t="0" r="0" b="0"/>
            <wp:wrapTopAndBottom/>
            <wp:docPr id="2" name="Рисунок 2" descr="Герб Городищен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Городищенского района"/>
                    <pic:cNvPicPr>
                      <a:picLocks noChangeAspect="1" noChangeArrowheads="1"/>
                    </pic:cNvPicPr>
                  </pic:nvPicPr>
                  <pic:blipFill>
                    <a:blip r:embed="rId8" cstate="print"/>
                    <a:srcRect/>
                    <a:stretch>
                      <a:fillRect/>
                    </a:stretch>
                  </pic:blipFill>
                  <pic:spPr bwMode="auto">
                    <a:xfrm>
                      <a:off x="0" y="0"/>
                      <a:ext cx="723900" cy="866775"/>
                    </a:xfrm>
                    <a:prstGeom prst="rect">
                      <a:avLst/>
                    </a:prstGeom>
                    <a:noFill/>
                  </pic:spPr>
                </pic:pic>
              </a:graphicData>
            </a:graphic>
          </wp:anchor>
        </w:drawing>
      </w:r>
      <w:r w:rsidRPr="00110CE5">
        <w:rPr>
          <w:b/>
          <w:sz w:val="20"/>
          <w:szCs w:val="20"/>
        </w:rPr>
        <w:t>АДМИНИСТРАЦИЯ ГОРОДИЩЕНСКОГО РАЙОНА</w:t>
      </w:r>
    </w:p>
    <w:p w:rsidR="000B3806" w:rsidRPr="00110CE5" w:rsidRDefault="000B3806" w:rsidP="00110CE5">
      <w:pPr>
        <w:ind w:firstLine="709"/>
        <w:contextualSpacing/>
        <w:mirrorIndents/>
        <w:jc w:val="center"/>
        <w:rPr>
          <w:b/>
          <w:sz w:val="20"/>
          <w:szCs w:val="20"/>
        </w:rPr>
      </w:pPr>
      <w:r w:rsidRPr="00110CE5">
        <w:rPr>
          <w:b/>
          <w:sz w:val="20"/>
          <w:szCs w:val="20"/>
        </w:rPr>
        <w:t>ПЕНЗЕНСКОЙ ОБЛАСТИ</w:t>
      </w:r>
    </w:p>
    <w:p w:rsidR="000B3806" w:rsidRPr="00110CE5" w:rsidRDefault="000B3806" w:rsidP="00110CE5">
      <w:pPr>
        <w:ind w:firstLine="709"/>
        <w:contextualSpacing/>
        <w:mirrorIndents/>
        <w:jc w:val="both"/>
        <w:rPr>
          <w:sz w:val="20"/>
          <w:szCs w:val="20"/>
        </w:rPr>
      </w:pPr>
    </w:p>
    <w:p w:rsidR="000B3806" w:rsidRPr="00110CE5" w:rsidRDefault="000B3806" w:rsidP="00110CE5">
      <w:pPr>
        <w:ind w:firstLine="709"/>
        <w:contextualSpacing/>
        <w:mirrorIndents/>
        <w:jc w:val="center"/>
        <w:rPr>
          <w:b/>
          <w:sz w:val="20"/>
          <w:szCs w:val="20"/>
        </w:rPr>
      </w:pPr>
      <w:r w:rsidRPr="00110CE5">
        <w:rPr>
          <w:b/>
          <w:sz w:val="20"/>
          <w:szCs w:val="20"/>
        </w:rPr>
        <w:t>ПОСТАНОВЛЕНИЕ</w:t>
      </w:r>
    </w:p>
    <w:p w:rsidR="000B3806" w:rsidRPr="00110CE5" w:rsidRDefault="000B3806" w:rsidP="00110CE5">
      <w:pPr>
        <w:ind w:firstLine="709"/>
        <w:contextualSpacing/>
        <w:mirrorIndents/>
        <w:jc w:val="both"/>
        <w:rPr>
          <w:b/>
          <w:sz w:val="20"/>
          <w:szCs w:val="20"/>
        </w:rPr>
      </w:pPr>
    </w:p>
    <w:p w:rsidR="000B3806" w:rsidRPr="00110CE5" w:rsidRDefault="000B3806" w:rsidP="00110CE5">
      <w:pPr>
        <w:ind w:firstLine="709"/>
        <w:contextualSpacing/>
        <w:mirrorIndents/>
        <w:jc w:val="center"/>
        <w:rPr>
          <w:sz w:val="20"/>
          <w:szCs w:val="20"/>
        </w:rPr>
      </w:pPr>
      <w:r w:rsidRPr="00110CE5">
        <w:rPr>
          <w:sz w:val="20"/>
          <w:szCs w:val="20"/>
        </w:rPr>
        <w:t>от 09.12.2020 № 937-п</w:t>
      </w:r>
    </w:p>
    <w:p w:rsidR="000B3806" w:rsidRPr="00110CE5" w:rsidRDefault="000B3806" w:rsidP="00110CE5">
      <w:pPr>
        <w:ind w:firstLine="709"/>
        <w:contextualSpacing/>
        <w:mirrorIndents/>
        <w:jc w:val="center"/>
        <w:rPr>
          <w:sz w:val="20"/>
          <w:szCs w:val="20"/>
        </w:rPr>
      </w:pPr>
    </w:p>
    <w:p w:rsidR="000B3806" w:rsidRPr="00110CE5" w:rsidRDefault="000B3806" w:rsidP="00110CE5">
      <w:pPr>
        <w:ind w:firstLine="709"/>
        <w:contextualSpacing/>
        <w:mirrorIndents/>
        <w:jc w:val="center"/>
        <w:rPr>
          <w:sz w:val="20"/>
          <w:szCs w:val="20"/>
        </w:rPr>
      </w:pPr>
      <w:r w:rsidRPr="00110CE5">
        <w:rPr>
          <w:sz w:val="20"/>
          <w:szCs w:val="20"/>
        </w:rPr>
        <w:t>г. Городище</w:t>
      </w:r>
    </w:p>
    <w:p w:rsidR="000B3806" w:rsidRPr="00110CE5" w:rsidRDefault="000B3806" w:rsidP="00110CE5">
      <w:pPr>
        <w:ind w:firstLine="709"/>
        <w:contextualSpacing/>
        <w:mirrorIndents/>
        <w:jc w:val="center"/>
        <w:rPr>
          <w:b/>
          <w:sz w:val="20"/>
          <w:szCs w:val="20"/>
        </w:rPr>
      </w:pPr>
    </w:p>
    <w:p w:rsidR="000B3806" w:rsidRPr="00110CE5" w:rsidRDefault="000B3806" w:rsidP="00110CE5">
      <w:pPr>
        <w:ind w:firstLine="709"/>
        <w:contextualSpacing/>
        <w:mirrorIndents/>
        <w:jc w:val="center"/>
        <w:rPr>
          <w:sz w:val="20"/>
          <w:szCs w:val="20"/>
        </w:rPr>
      </w:pPr>
      <w:r w:rsidRPr="00110CE5">
        <w:rPr>
          <w:b/>
          <w:sz w:val="20"/>
          <w:szCs w:val="20"/>
        </w:rPr>
        <w:t>О внесении изменений в постановление администрации Городищенского района Пензенской области от 08.02.2016 №120-п «Об определении перечня мест исполнения наказания осужденных к исправительным работам на территории Городищенского района Пензенской области»</w:t>
      </w:r>
    </w:p>
    <w:p w:rsidR="000B3806" w:rsidRPr="00110CE5" w:rsidRDefault="000B3806" w:rsidP="00110CE5">
      <w:pPr>
        <w:ind w:firstLine="709"/>
        <w:contextualSpacing/>
        <w:mirrorIndents/>
        <w:jc w:val="both"/>
        <w:rPr>
          <w:sz w:val="20"/>
          <w:szCs w:val="20"/>
        </w:rPr>
      </w:pPr>
    </w:p>
    <w:p w:rsidR="000B3806" w:rsidRPr="00110CE5" w:rsidRDefault="000B3806" w:rsidP="00110CE5">
      <w:pPr>
        <w:ind w:firstLine="709"/>
        <w:contextualSpacing/>
        <w:mirrorIndents/>
        <w:jc w:val="both"/>
        <w:rPr>
          <w:sz w:val="20"/>
          <w:szCs w:val="20"/>
        </w:rPr>
      </w:pPr>
      <w:r w:rsidRPr="00110CE5">
        <w:rPr>
          <w:sz w:val="20"/>
          <w:szCs w:val="20"/>
        </w:rPr>
        <w:t>В соответствии с требованиями части 1 статьи 50 Уголовного кодекса Российской Федерации, руководствуясь статьей 18 Устава Городищенского района Пензенской области,</w:t>
      </w:r>
    </w:p>
    <w:p w:rsidR="000B3806" w:rsidRPr="00110CE5" w:rsidRDefault="000B3806" w:rsidP="00110CE5">
      <w:pPr>
        <w:ind w:firstLine="709"/>
        <w:contextualSpacing/>
        <w:mirrorIndents/>
        <w:jc w:val="both"/>
        <w:rPr>
          <w:sz w:val="20"/>
          <w:szCs w:val="20"/>
        </w:rPr>
      </w:pPr>
    </w:p>
    <w:p w:rsidR="000B3806" w:rsidRPr="00110CE5" w:rsidRDefault="000B3806" w:rsidP="00110CE5">
      <w:pPr>
        <w:ind w:firstLine="709"/>
        <w:contextualSpacing/>
        <w:mirrorIndents/>
        <w:jc w:val="center"/>
        <w:rPr>
          <w:b/>
          <w:sz w:val="20"/>
          <w:szCs w:val="20"/>
        </w:rPr>
      </w:pPr>
      <w:r w:rsidRPr="00110CE5">
        <w:rPr>
          <w:b/>
          <w:sz w:val="20"/>
          <w:szCs w:val="20"/>
        </w:rPr>
        <w:t>администрация Городищенского района Пензенской области постановляет:</w:t>
      </w:r>
    </w:p>
    <w:p w:rsidR="000B3806" w:rsidRPr="00110CE5" w:rsidRDefault="000B3806" w:rsidP="00110CE5">
      <w:pPr>
        <w:ind w:firstLine="709"/>
        <w:contextualSpacing/>
        <w:mirrorIndents/>
        <w:jc w:val="both"/>
        <w:rPr>
          <w:sz w:val="20"/>
          <w:szCs w:val="20"/>
        </w:rPr>
      </w:pPr>
    </w:p>
    <w:p w:rsidR="000B3806" w:rsidRPr="00110CE5" w:rsidRDefault="000B3806" w:rsidP="00110CE5">
      <w:pPr>
        <w:ind w:firstLine="709"/>
        <w:contextualSpacing/>
        <w:mirrorIndents/>
        <w:jc w:val="both"/>
        <w:rPr>
          <w:sz w:val="20"/>
          <w:szCs w:val="20"/>
        </w:rPr>
      </w:pPr>
      <w:r w:rsidRPr="00110CE5">
        <w:rPr>
          <w:sz w:val="20"/>
          <w:szCs w:val="20"/>
        </w:rPr>
        <w:t>1. Внести изменения в постановление администрации Городищенского района Пензенской области от 08.02.2016 №120-п «Об определении перечня мест исполнения наказания осужденных к исправительным работам на территории Городищенского района Пензенской области» (с последующими изменениями), изложив Перечень мест исполнения наказания осужденных к исправительным работам на территории Городищенского района Пензенской области в новой редакции, согласно приложению.</w:t>
      </w:r>
    </w:p>
    <w:p w:rsidR="000B3806" w:rsidRPr="00110CE5" w:rsidRDefault="000B3806" w:rsidP="00110CE5">
      <w:pPr>
        <w:ind w:firstLine="709"/>
        <w:contextualSpacing/>
        <w:mirrorIndents/>
        <w:jc w:val="both"/>
        <w:rPr>
          <w:sz w:val="20"/>
          <w:szCs w:val="20"/>
        </w:rPr>
      </w:pPr>
      <w:r w:rsidRPr="00110CE5">
        <w:rPr>
          <w:sz w:val="20"/>
          <w:szCs w:val="20"/>
        </w:rPr>
        <w:t xml:space="preserve">2. Настоящее постановление для исполнения направить в Городищенский межмуниципальный филиал ФКУ УИИ УФСИН России по Пензенской области, опубликовать в информационном бюллетене Городищенского района Пензенской области «Вестник Городищенского района» и разместить в информационно-телекоммуникационной сети «Интернет» на официальном сайте администрации Городищенского района Пензенской области. </w:t>
      </w:r>
    </w:p>
    <w:p w:rsidR="000B3806" w:rsidRPr="00110CE5" w:rsidRDefault="000B3806" w:rsidP="00110CE5">
      <w:pPr>
        <w:ind w:firstLine="709"/>
        <w:contextualSpacing/>
        <w:mirrorIndents/>
        <w:jc w:val="both"/>
        <w:rPr>
          <w:sz w:val="20"/>
          <w:szCs w:val="20"/>
        </w:rPr>
      </w:pPr>
      <w:r w:rsidRPr="00110CE5">
        <w:rPr>
          <w:sz w:val="20"/>
          <w:szCs w:val="20"/>
        </w:rPr>
        <w:t>3. Постановление администрации Городищенского района Пензенской области от 16.11.2020 № 851-п «О внесении изменений в постановление администрации Городищенского района Пензенской области от 08.02.2016 №120-п «Об определении перечня мест исполнения наказания осужденных к исправительным работам на территории Городищенского района Пензенской области» признать утратившим силу.</w:t>
      </w:r>
    </w:p>
    <w:p w:rsidR="000B3806" w:rsidRPr="00110CE5" w:rsidRDefault="000B3806" w:rsidP="00110CE5">
      <w:pPr>
        <w:ind w:firstLine="709"/>
        <w:contextualSpacing/>
        <w:mirrorIndents/>
        <w:jc w:val="both"/>
        <w:rPr>
          <w:sz w:val="20"/>
          <w:szCs w:val="20"/>
        </w:rPr>
      </w:pPr>
      <w:r w:rsidRPr="00110CE5">
        <w:rPr>
          <w:sz w:val="20"/>
          <w:szCs w:val="20"/>
        </w:rPr>
        <w:t>4. Настоящее постановление вступает в силу на следующий день после дня его официального опубликования.</w:t>
      </w:r>
    </w:p>
    <w:p w:rsidR="000B3806" w:rsidRPr="00110CE5" w:rsidRDefault="000B3806" w:rsidP="00110CE5">
      <w:pPr>
        <w:ind w:firstLine="709"/>
        <w:contextualSpacing/>
        <w:mirrorIndents/>
        <w:jc w:val="both"/>
        <w:rPr>
          <w:sz w:val="20"/>
          <w:szCs w:val="20"/>
        </w:rPr>
      </w:pPr>
      <w:r w:rsidRPr="00110CE5">
        <w:rPr>
          <w:sz w:val="20"/>
          <w:szCs w:val="20"/>
        </w:rPr>
        <w:t>5. Контроль за исполнением настоящего постановления возложить на заместителя Главы администрации Городищенского района по социальным вопросам.</w:t>
      </w:r>
    </w:p>
    <w:p w:rsidR="000B3806" w:rsidRPr="00110CE5" w:rsidRDefault="000B3806" w:rsidP="00110CE5">
      <w:pPr>
        <w:ind w:firstLine="709"/>
        <w:contextualSpacing/>
        <w:mirrorIndents/>
        <w:jc w:val="both"/>
        <w:rPr>
          <w:sz w:val="20"/>
          <w:szCs w:val="20"/>
        </w:rPr>
      </w:pPr>
    </w:p>
    <w:p w:rsidR="000B3806" w:rsidRPr="00110CE5" w:rsidRDefault="000B3806" w:rsidP="00110CE5">
      <w:pPr>
        <w:ind w:firstLine="709"/>
        <w:contextualSpacing/>
        <w:mirrorIndents/>
        <w:jc w:val="both"/>
        <w:rPr>
          <w:sz w:val="20"/>
          <w:szCs w:val="20"/>
        </w:rPr>
      </w:pPr>
      <w:r w:rsidRPr="00110CE5">
        <w:rPr>
          <w:sz w:val="20"/>
          <w:szCs w:val="20"/>
        </w:rPr>
        <w:t>Глава администрации</w:t>
      </w:r>
    </w:p>
    <w:p w:rsidR="000B3806" w:rsidRPr="00110CE5" w:rsidRDefault="000B3806" w:rsidP="00110CE5">
      <w:pPr>
        <w:ind w:firstLine="709"/>
        <w:contextualSpacing/>
        <w:mirrorIndents/>
        <w:jc w:val="both"/>
        <w:rPr>
          <w:sz w:val="20"/>
          <w:szCs w:val="20"/>
        </w:rPr>
      </w:pPr>
      <w:r w:rsidRPr="00110CE5">
        <w:rPr>
          <w:sz w:val="20"/>
          <w:szCs w:val="20"/>
        </w:rPr>
        <w:t>Городищенского района</w:t>
      </w:r>
    </w:p>
    <w:p w:rsidR="000B3806" w:rsidRPr="00110CE5" w:rsidRDefault="000B3806" w:rsidP="00110CE5">
      <w:pPr>
        <w:ind w:firstLine="709"/>
        <w:contextualSpacing/>
        <w:mirrorIndents/>
        <w:jc w:val="both"/>
        <w:rPr>
          <w:sz w:val="20"/>
          <w:szCs w:val="20"/>
        </w:rPr>
      </w:pPr>
      <w:r w:rsidRPr="00110CE5">
        <w:rPr>
          <w:sz w:val="20"/>
          <w:szCs w:val="20"/>
        </w:rPr>
        <w:t>Пензенская область</w:t>
      </w:r>
      <w:r w:rsidRPr="00110CE5">
        <w:rPr>
          <w:sz w:val="20"/>
          <w:szCs w:val="20"/>
        </w:rPr>
        <w:tab/>
      </w:r>
      <w:r w:rsidRPr="00110CE5">
        <w:rPr>
          <w:sz w:val="20"/>
          <w:szCs w:val="20"/>
        </w:rPr>
        <w:tab/>
      </w:r>
      <w:r w:rsidRPr="00110CE5">
        <w:rPr>
          <w:sz w:val="20"/>
          <w:szCs w:val="20"/>
        </w:rPr>
        <w:tab/>
      </w:r>
      <w:r w:rsidRPr="00110CE5">
        <w:rPr>
          <w:sz w:val="20"/>
          <w:szCs w:val="20"/>
        </w:rPr>
        <w:tab/>
      </w:r>
      <w:r w:rsidRPr="00110CE5">
        <w:rPr>
          <w:sz w:val="20"/>
          <w:szCs w:val="20"/>
        </w:rPr>
        <w:tab/>
        <w:t>А.В. Водопьянов</w:t>
      </w:r>
    </w:p>
    <w:p w:rsidR="000B3806" w:rsidRPr="00110CE5" w:rsidRDefault="000B3806" w:rsidP="00110CE5">
      <w:pPr>
        <w:ind w:firstLine="709"/>
        <w:contextualSpacing/>
        <w:mirrorIndents/>
        <w:jc w:val="both"/>
        <w:rPr>
          <w:sz w:val="20"/>
          <w:szCs w:val="20"/>
        </w:rPr>
      </w:pPr>
    </w:p>
    <w:p w:rsidR="000B3806" w:rsidRPr="00110CE5" w:rsidRDefault="000B3806" w:rsidP="00110CE5">
      <w:pPr>
        <w:ind w:firstLine="709"/>
        <w:contextualSpacing/>
        <w:mirrorIndents/>
        <w:jc w:val="right"/>
        <w:rPr>
          <w:sz w:val="20"/>
          <w:szCs w:val="20"/>
        </w:rPr>
      </w:pPr>
      <w:r w:rsidRPr="00110CE5">
        <w:rPr>
          <w:sz w:val="20"/>
          <w:szCs w:val="20"/>
        </w:rPr>
        <w:t>Приложение</w:t>
      </w:r>
    </w:p>
    <w:p w:rsidR="000B3806" w:rsidRPr="00110CE5" w:rsidRDefault="000B3806" w:rsidP="00110CE5">
      <w:pPr>
        <w:ind w:firstLine="709"/>
        <w:contextualSpacing/>
        <w:mirrorIndents/>
        <w:jc w:val="right"/>
        <w:rPr>
          <w:sz w:val="20"/>
          <w:szCs w:val="20"/>
        </w:rPr>
      </w:pPr>
      <w:r w:rsidRPr="00110CE5">
        <w:rPr>
          <w:sz w:val="20"/>
          <w:szCs w:val="20"/>
        </w:rPr>
        <w:t>к постановлению администрации</w:t>
      </w:r>
    </w:p>
    <w:p w:rsidR="000B3806" w:rsidRPr="00110CE5" w:rsidRDefault="000B3806" w:rsidP="00110CE5">
      <w:pPr>
        <w:ind w:firstLine="709"/>
        <w:contextualSpacing/>
        <w:mirrorIndents/>
        <w:jc w:val="right"/>
        <w:rPr>
          <w:sz w:val="20"/>
          <w:szCs w:val="20"/>
        </w:rPr>
      </w:pPr>
      <w:r w:rsidRPr="00110CE5">
        <w:rPr>
          <w:sz w:val="20"/>
          <w:szCs w:val="20"/>
        </w:rPr>
        <w:t>Городищенского района Пензенской области</w:t>
      </w:r>
    </w:p>
    <w:p w:rsidR="000B3806" w:rsidRPr="00110CE5" w:rsidRDefault="000B3806" w:rsidP="00110CE5">
      <w:pPr>
        <w:ind w:firstLine="709"/>
        <w:contextualSpacing/>
        <w:mirrorIndents/>
        <w:jc w:val="right"/>
        <w:rPr>
          <w:sz w:val="20"/>
          <w:szCs w:val="20"/>
        </w:rPr>
      </w:pPr>
      <w:r w:rsidRPr="00110CE5">
        <w:rPr>
          <w:sz w:val="20"/>
          <w:szCs w:val="20"/>
        </w:rPr>
        <w:t xml:space="preserve"> от 09.12.2020 № 937-п</w:t>
      </w:r>
    </w:p>
    <w:p w:rsidR="000B3806" w:rsidRPr="00110CE5" w:rsidRDefault="000B3806" w:rsidP="00110CE5">
      <w:pPr>
        <w:ind w:firstLine="709"/>
        <w:contextualSpacing/>
        <w:mirrorIndents/>
        <w:jc w:val="right"/>
        <w:rPr>
          <w:sz w:val="20"/>
          <w:szCs w:val="20"/>
        </w:rPr>
      </w:pPr>
    </w:p>
    <w:p w:rsidR="000B3806" w:rsidRPr="00110CE5" w:rsidRDefault="000B3806" w:rsidP="00110CE5">
      <w:pPr>
        <w:ind w:firstLine="709"/>
        <w:contextualSpacing/>
        <w:mirrorIndents/>
        <w:jc w:val="right"/>
        <w:rPr>
          <w:sz w:val="20"/>
          <w:szCs w:val="20"/>
        </w:rPr>
      </w:pPr>
      <w:r w:rsidRPr="00110CE5">
        <w:rPr>
          <w:sz w:val="20"/>
          <w:szCs w:val="20"/>
        </w:rPr>
        <w:t>«Приложение</w:t>
      </w:r>
    </w:p>
    <w:p w:rsidR="000B3806" w:rsidRPr="00110CE5" w:rsidRDefault="000B3806" w:rsidP="00110CE5">
      <w:pPr>
        <w:ind w:firstLine="709"/>
        <w:contextualSpacing/>
        <w:mirrorIndents/>
        <w:jc w:val="right"/>
        <w:rPr>
          <w:sz w:val="20"/>
          <w:szCs w:val="20"/>
        </w:rPr>
      </w:pPr>
      <w:r w:rsidRPr="00110CE5">
        <w:rPr>
          <w:sz w:val="20"/>
          <w:szCs w:val="20"/>
        </w:rPr>
        <w:t>к постановлению администрации</w:t>
      </w:r>
    </w:p>
    <w:p w:rsidR="000B3806" w:rsidRPr="00110CE5" w:rsidRDefault="000B3806" w:rsidP="00110CE5">
      <w:pPr>
        <w:ind w:firstLine="709"/>
        <w:contextualSpacing/>
        <w:mirrorIndents/>
        <w:jc w:val="right"/>
        <w:rPr>
          <w:sz w:val="20"/>
          <w:szCs w:val="20"/>
        </w:rPr>
      </w:pPr>
      <w:r w:rsidRPr="00110CE5">
        <w:rPr>
          <w:sz w:val="20"/>
          <w:szCs w:val="20"/>
        </w:rPr>
        <w:t>Городищенского района Пензенской области</w:t>
      </w:r>
    </w:p>
    <w:p w:rsidR="000B3806" w:rsidRPr="00110CE5" w:rsidRDefault="000B3806" w:rsidP="00110CE5">
      <w:pPr>
        <w:ind w:firstLine="709"/>
        <w:contextualSpacing/>
        <w:mirrorIndents/>
        <w:jc w:val="right"/>
        <w:rPr>
          <w:sz w:val="20"/>
          <w:szCs w:val="20"/>
        </w:rPr>
      </w:pPr>
      <w:r w:rsidRPr="00110CE5">
        <w:rPr>
          <w:sz w:val="20"/>
          <w:szCs w:val="20"/>
        </w:rPr>
        <w:t>от 08.02.2016 № 120-п</w:t>
      </w:r>
    </w:p>
    <w:p w:rsidR="000B3806" w:rsidRPr="00110CE5" w:rsidRDefault="000B3806" w:rsidP="00110CE5">
      <w:pPr>
        <w:ind w:firstLine="709"/>
        <w:contextualSpacing/>
        <w:mirrorIndents/>
        <w:jc w:val="both"/>
        <w:rPr>
          <w:sz w:val="20"/>
          <w:szCs w:val="20"/>
        </w:rPr>
      </w:pPr>
    </w:p>
    <w:p w:rsidR="000B3806" w:rsidRPr="00110CE5" w:rsidRDefault="000B3806" w:rsidP="00110CE5">
      <w:pPr>
        <w:ind w:firstLine="709"/>
        <w:contextualSpacing/>
        <w:mirrorIndents/>
        <w:jc w:val="center"/>
        <w:rPr>
          <w:b/>
          <w:sz w:val="20"/>
          <w:szCs w:val="20"/>
        </w:rPr>
      </w:pPr>
      <w:r w:rsidRPr="00110CE5">
        <w:rPr>
          <w:b/>
          <w:sz w:val="20"/>
          <w:szCs w:val="20"/>
        </w:rPr>
        <w:t>Перечень мест исполнения наказания осужденных к исправительным работам на территории Городищенского района Пензенской области</w:t>
      </w:r>
    </w:p>
    <w:tbl>
      <w:tblPr>
        <w:tblW w:w="9107"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4"/>
        <w:gridCol w:w="3401"/>
        <w:gridCol w:w="3143"/>
        <w:gridCol w:w="1959"/>
      </w:tblGrid>
      <w:tr w:rsidR="000B3806" w:rsidRPr="00110CE5" w:rsidTr="000B3806">
        <w:trPr>
          <w:trHeight w:val="569"/>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 п/п</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Места отбытия наказания</w:t>
            </w:r>
          </w:p>
          <w:p w:rsidR="000B3806" w:rsidRPr="00110CE5" w:rsidRDefault="000B3806" w:rsidP="00110CE5">
            <w:pPr>
              <w:ind w:firstLine="709"/>
              <w:contextualSpacing/>
              <w:mirrorIndents/>
              <w:jc w:val="center"/>
              <w:rPr>
                <w:sz w:val="20"/>
                <w:szCs w:val="20"/>
              </w:rPr>
            </w:pPr>
            <w:r w:rsidRPr="00110CE5">
              <w:rPr>
                <w:sz w:val="20"/>
                <w:szCs w:val="20"/>
              </w:rPr>
              <w:t>(по согласованию)</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Юридический адрес</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Ф.И.О. руководителя</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lastRenderedPageBreak/>
              <w:t>1</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ИП Мазурин Е.А.</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Архангельское, ул. Ленина, д. 7</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Мазурин Е.А.</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2</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СПОК «Ручеёк»</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Верхний Шкафт, ул. Молодёжная,3</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Насибов И.А.</w:t>
            </w:r>
          </w:p>
        </w:tc>
      </w:tr>
      <w:tr w:rsidR="000B3806" w:rsidRPr="00110CE5" w:rsidTr="000B3806">
        <w:trPr>
          <w:trHeight w:val="347"/>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3</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СПОК «Комфорт»</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Вышелей, ул. Центральная, д.27 кв.1</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Ванькова Л.И.</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4</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ИП КФХ «Слашкин Р.Н.»</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Верхняя Елюзань, ул. Южная, 25</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Слашкин Р. Н.</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5</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ИП «Проценко В.А.»</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г. Городище, ул. Калинина, 13</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Проценко В.А.</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6</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ООО «Городищеводснаб»</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г. Городище, ул. Советская, 48</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Макшанцев С.А.</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7</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ООО «Дал»</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г. Городище, ул. О. Кошевого, 8</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Гунденков В.Ю.</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8</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ООО «Спектр+»</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г. Городище, ул. Лесная, 12</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Рубан Ю.Н.</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9</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ООО «Стройлес»</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г. Городище, ул. Красная, 1</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Лягин С.В.</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10</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ИП Колобанов А.Н.»</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г. Городище, ул. Калинина, 3</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Колобанов А.Н.</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11</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СПОК «Дигилёвка»</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Соловейка, ул. Октябрьская, 3-3</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Сидорова Г. Н.</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12</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ИП «Чавкин А.В.»</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Дигилёвка, ул. Новосёлов, 3-1</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Чавкин А.В.</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13</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КФХ Ососков А.А.</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Канаевка, ул. Городищенская, 26</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Ососков А.А.</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14</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ИП «Доркин В.И.»</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Канаевка, ул. Пензенская, д. 7</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Доркин В.И.</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15</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СПОК «Ишим»</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Русский Ишим, ул.М.Смирновой, 91а</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Пельтихина В.В.</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16</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СПОК «Союз»</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Мордовский Ишим, ул. Набережная, 5</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Пуряев Г.В.</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17</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СПОК «Дуслык»</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Нижняя Елюзань, ул.Подгорная, 46</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Умряшкин Я.А</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18</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ИП «Керженов Р.Ф.»</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Нижняя Елюзань, ул. Заречная, 47 «а»</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Керженов Р.Ф.</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19</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ООО «Бройлер-Инвест»</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Павло-Куракино, ул. Колхозная, 30</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Серов Н.Ю.</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20</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ОПК «Исток.ру»</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Средняя Елюзань, ул. Коммунальная, 1а</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Сенжапова Г.П.</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21</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ИП Зохидова М.Г.</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Средняя Елюзань, ул. Пр. Бахтеева, 54</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Зохидова М.Г.</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22</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ИП «Бибарсов Р.Д.»</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Средняя Елюзань, ул. Советская, 34</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Бибарсов Р.Д.</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23</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ИП «Янгуразов Р.Х.»</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Средняя Елюзань, ул. Адикаева, д. 15</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Янгуразов Р.Х.</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24</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ООО «ЭКОПРОД»</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Средняя Елюзань, ул. Трудовая, 1 «а»</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Дашкин Ю.А.</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25</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КФХ «Бадаев И.И.»</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Средняя Елюзань, ул. Мостовая, 8</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Бадаев И.И.</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26</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ИП КФХ «Бибарсов И.С.»</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Редняя Елюзань, ул.1-я Лесная, д.9</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Бибарсов И.С.</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27</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МУП «Теплоснабжение»</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г. Сурск, ул. Пионерская, 11а</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Храмова М.Е.</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28</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ООО «Управляющая компания Авантаж+»</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г. Сурск, ул. Полевая, 3</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Кочемазов С.Г.</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29</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ИП «Ложкин И.В.»</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г. Сурск, ул. Полевая, 1-29</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Ложкин И.В.</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30</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МУП «Новая Вода»</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Чаадаевка, ул. Ленина, 87</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Сенников А.М.</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3</w:t>
            </w:r>
            <w:r w:rsidRPr="00110CE5">
              <w:rPr>
                <w:sz w:val="20"/>
                <w:szCs w:val="20"/>
              </w:rPr>
              <w:lastRenderedPageBreak/>
              <w:t>1</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lastRenderedPageBreak/>
              <w:t>ООО «Александровское»</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 xml:space="preserve">с. Трескино, ул. </w:t>
            </w:r>
            <w:r w:rsidRPr="00110CE5">
              <w:rPr>
                <w:sz w:val="20"/>
                <w:szCs w:val="20"/>
              </w:rPr>
              <w:lastRenderedPageBreak/>
              <w:t>М.Горького, 42</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lastRenderedPageBreak/>
              <w:t xml:space="preserve">Куликов </w:t>
            </w:r>
            <w:r w:rsidRPr="00110CE5">
              <w:rPr>
                <w:sz w:val="20"/>
                <w:szCs w:val="20"/>
              </w:rPr>
              <w:lastRenderedPageBreak/>
              <w:t>А.В.</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lastRenderedPageBreak/>
              <w:t>32</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ООО «Платформа»</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Старые Турдаки, ул. Полевая , 21</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Русеев В.А.</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33</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МУП «Сервис»</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р.п. Чаадаевка, ул. Первомайская, 101</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Острикова О.В.</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34</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ООО «Чаадаевский пенобетон»</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р.п. Чаадаевка, ул. Заводская, 8</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Муругов А.В.</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35</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ООО «Чаадаевский завод ДП»</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Р.п. Чаадаевка, ул. 2-я Луговая, д. 18</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Одиноков А.С.</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36</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ИП «Писяев М.И.»</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р.п. Чаадаевка, ул. Кирова, 43 «а»</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Писяев М.И.</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37</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ИП «Писяев В.И.»</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р.п. Чаадаевка, ул. Молодёжная, 5-19</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Писяев В.И.</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38</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СПОК «Кристалл»</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Юлово, ул. Советская, 21</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Вашурина С.М.</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39</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ПК «Комфорт-Плюс»</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Юлово, ул. Денисова, 10-2</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Рябиков А.Л.</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40</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СПОК «Лесной ключ»</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с. Кардаво, ул. Солнечная</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В.И. Репетий</w:t>
            </w:r>
          </w:p>
        </w:tc>
      </w:tr>
      <w:tr w:rsidR="000B3806" w:rsidRPr="00110CE5" w:rsidTr="000B3806">
        <w:trPr>
          <w:jc w:val="center"/>
        </w:trPr>
        <w:tc>
          <w:tcPr>
            <w:tcW w:w="604"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41</w:t>
            </w:r>
          </w:p>
        </w:tc>
        <w:tc>
          <w:tcPr>
            <w:tcW w:w="3401"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ИП «Шашлов В.Е.»</w:t>
            </w:r>
          </w:p>
        </w:tc>
        <w:tc>
          <w:tcPr>
            <w:tcW w:w="3143"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г. Городище, ул. Октябрьская, д.. 30</w:t>
            </w:r>
          </w:p>
        </w:tc>
        <w:tc>
          <w:tcPr>
            <w:tcW w:w="1959" w:type="dxa"/>
            <w:tcBorders>
              <w:top w:val="single" w:sz="4" w:space="0" w:color="auto"/>
              <w:left w:val="single" w:sz="4" w:space="0" w:color="auto"/>
              <w:bottom w:val="single" w:sz="4" w:space="0" w:color="auto"/>
              <w:right w:val="single" w:sz="4" w:space="0" w:color="auto"/>
            </w:tcBorders>
            <w:vAlign w:val="center"/>
            <w:hideMark/>
          </w:tcPr>
          <w:p w:rsidR="000B3806" w:rsidRPr="00110CE5" w:rsidRDefault="000B3806" w:rsidP="00110CE5">
            <w:pPr>
              <w:ind w:firstLine="709"/>
              <w:contextualSpacing/>
              <w:mirrorIndents/>
              <w:jc w:val="center"/>
              <w:rPr>
                <w:sz w:val="20"/>
                <w:szCs w:val="20"/>
              </w:rPr>
            </w:pPr>
            <w:r w:rsidRPr="00110CE5">
              <w:rPr>
                <w:sz w:val="20"/>
                <w:szCs w:val="20"/>
              </w:rPr>
              <w:t>Шашлов В.Е.</w:t>
            </w:r>
          </w:p>
        </w:tc>
      </w:tr>
    </w:tbl>
    <w:p w:rsidR="000B3806" w:rsidRPr="00110CE5" w:rsidRDefault="000B3806" w:rsidP="00110CE5">
      <w:pPr>
        <w:ind w:firstLine="709"/>
        <w:contextualSpacing/>
        <w:mirrorIndents/>
        <w:jc w:val="right"/>
        <w:rPr>
          <w:sz w:val="20"/>
          <w:szCs w:val="20"/>
        </w:rPr>
      </w:pPr>
      <w:r w:rsidRPr="00110CE5">
        <w:rPr>
          <w:sz w:val="20"/>
          <w:szCs w:val="20"/>
        </w:rPr>
        <w:t>».</w:t>
      </w:r>
    </w:p>
    <w:p w:rsidR="00110CE5" w:rsidRPr="00110CE5" w:rsidRDefault="00110CE5" w:rsidP="00110CE5">
      <w:pPr>
        <w:ind w:firstLine="709"/>
        <w:contextualSpacing/>
        <w:rPr>
          <w:sz w:val="20"/>
          <w:szCs w:val="20"/>
        </w:rPr>
      </w:pPr>
      <w:r w:rsidRPr="00110CE5">
        <w:rPr>
          <w:sz w:val="20"/>
          <w:szCs w:val="20"/>
        </w:rPr>
        <w:br w:type="page"/>
      </w:r>
    </w:p>
    <w:p w:rsidR="00110CE5" w:rsidRPr="00110CE5" w:rsidRDefault="00110CE5" w:rsidP="00110CE5">
      <w:pPr>
        <w:pStyle w:val="a5"/>
        <w:tabs>
          <w:tab w:val="left" w:pos="708"/>
        </w:tabs>
        <w:ind w:firstLine="709"/>
        <w:contextualSpacing/>
        <w:jc w:val="center"/>
        <w:rPr>
          <w:sz w:val="20"/>
          <w:szCs w:val="20"/>
        </w:rPr>
      </w:pPr>
      <w:r w:rsidRPr="00110CE5">
        <w:rPr>
          <w:noProof/>
          <w:sz w:val="20"/>
          <w:szCs w:val="20"/>
        </w:rPr>
        <w:lastRenderedPageBreak/>
        <w:drawing>
          <wp:anchor distT="47625" distB="47625" distL="47625" distR="47625" simplePos="0" relativeHeight="251660288" behindDoc="0" locked="0" layoutInCell="1" allowOverlap="0">
            <wp:simplePos x="0" y="0"/>
            <wp:positionH relativeFrom="column">
              <wp:posOffset>2743200</wp:posOffset>
            </wp:positionH>
            <wp:positionV relativeFrom="line">
              <wp:posOffset>0</wp:posOffset>
            </wp:positionV>
            <wp:extent cx="723900" cy="868680"/>
            <wp:effectExtent l="19050" t="0" r="0" b="0"/>
            <wp:wrapSquare wrapText="bothSides"/>
            <wp:docPr id="3" name="Рисунок 2" descr="Герб Городищен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Городищенского района"/>
                    <pic:cNvPicPr>
                      <a:picLocks noChangeAspect="1" noChangeArrowheads="1"/>
                    </pic:cNvPicPr>
                  </pic:nvPicPr>
                  <pic:blipFill>
                    <a:blip r:embed="rId8" cstate="print"/>
                    <a:srcRect/>
                    <a:stretch>
                      <a:fillRect/>
                    </a:stretch>
                  </pic:blipFill>
                  <pic:spPr bwMode="auto">
                    <a:xfrm>
                      <a:off x="0" y="0"/>
                      <a:ext cx="723900" cy="868680"/>
                    </a:xfrm>
                    <a:prstGeom prst="rect">
                      <a:avLst/>
                    </a:prstGeom>
                    <a:noFill/>
                  </pic:spPr>
                </pic:pic>
              </a:graphicData>
            </a:graphic>
          </wp:anchor>
        </w:drawing>
      </w:r>
    </w:p>
    <w:p w:rsidR="00110CE5" w:rsidRPr="00110CE5" w:rsidRDefault="00110CE5" w:rsidP="00110CE5">
      <w:pPr>
        <w:ind w:firstLine="709"/>
        <w:contextualSpacing/>
        <w:jc w:val="center"/>
        <w:rPr>
          <w:sz w:val="20"/>
          <w:szCs w:val="20"/>
        </w:rPr>
      </w:pPr>
    </w:p>
    <w:tbl>
      <w:tblPr>
        <w:tblW w:w="0" w:type="auto"/>
        <w:tblLayout w:type="fixed"/>
        <w:tblCellMar>
          <w:left w:w="0" w:type="dxa"/>
          <w:right w:w="0" w:type="dxa"/>
        </w:tblCellMar>
        <w:tblLook w:val="01E0"/>
      </w:tblPr>
      <w:tblGrid>
        <w:gridCol w:w="9606"/>
      </w:tblGrid>
      <w:tr w:rsidR="00110CE5" w:rsidRPr="00110CE5" w:rsidTr="00986D91">
        <w:trPr>
          <w:trHeight w:val="397"/>
        </w:trPr>
        <w:tc>
          <w:tcPr>
            <w:tcW w:w="9606" w:type="dxa"/>
            <w:shd w:val="clear" w:color="auto" w:fill="auto"/>
          </w:tcPr>
          <w:p w:rsidR="00110CE5" w:rsidRPr="00110CE5" w:rsidRDefault="00110CE5" w:rsidP="00110CE5">
            <w:pPr>
              <w:framePr w:wrap="around" w:vAnchor="page" w:hAnchor="page" w:x="1449" w:y="2161"/>
              <w:ind w:firstLine="709"/>
              <w:contextualSpacing/>
              <w:jc w:val="center"/>
              <w:rPr>
                <w:b/>
                <w:sz w:val="20"/>
                <w:szCs w:val="20"/>
              </w:rPr>
            </w:pPr>
          </w:p>
        </w:tc>
      </w:tr>
      <w:tr w:rsidR="00110CE5" w:rsidRPr="00110CE5" w:rsidTr="00986D91">
        <w:tc>
          <w:tcPr>
            <w:tcW w:w="9606" w:type="dxa"/>
            <w:shd w:val="clear" w:color="auto" w:fill="auto"/>
          </w:tcPr>
          <w:p w:rsidR="00110CE5" w:rsidRPr="00110CE5" w:rsidRDefault="00110CE5" w:rsidP="00110CE5">
            <w:pPr>
              <w:framePr w:wrap="around" w:vAnchor="page" w:hAnchor="page" w:x="1449" w:y="2161"/>
              <w:ind w:firstLine="709"/>
              <w:contextualSpacing/>
              <w:jc w:val="center"/>
              <w:rPr>
                <w:b/>
                <w:sz w:val="20"/>
                <w:szCs w:val="20"/>
              </w:rPr>
            </w:pPr>
            <w:r w:rsidRPr="00110CE5">
              <w:rPr>
                <w:b/>
                <w:sz w:val="20"/>
                <w:szCs w:val="20"/>
              </w:rPr>
              <w:t>АДМИНИСТРАЦИЯ ГОРОДИЩЕНСКОГО РАЙОНА</w:t>
            </w:r>
          </w:p>
        </w:tc>
      </w:tr>
      <w:tr w:rsidR="00110CE5" w:rsidRPr="00110CE5" w:rsidTr="00986D91">
        <w:trPr>
          <w:trHeight w:val="397"/>
        </w:trPr>
        <w:tc>
          <w:tcPr>
            <w:tcW w:w="9606" w:type="dxa"/>
            <w:shd w:val="clear" w:color="auto" w:fill="auto"/>
          </w:tcPr>
          <w:p w:rsidR="00110CE5" w:rsidRPr="00110CE5" w:rsidRDefault="00110CE5" w:rsidP="00110CE5">
            <w:pPr>
              <w:framePr w:wrap="around" w:vAnchor="page" w:hAnchor="page" w:x="1449" w:y="2161"/>
              <w:ind w:firstLine="709"/>
              <w:contextualSpacing/>
              <w:jc w:val="center"/>
              <w:rPr>
                <w:b/>
                <w:sz w:val="20"/>
                <w:szCs w:val="20"/>
              </w:rPr>
            </w:pPr>
            <w:r w:rsidRPr="00110CE5">
              <w:rPr>
                <w:b/>
                <w:sz w:val="20"/>
                <w:szCs w:val="20"/>
              </w:rPr>
              <w:t>ПЕНЗЕНСКОЙ ОБЛАСТИ</w:t>
            </w:r>
          </w:p>
        </w:tc>
      </w:tr>
      <w:tr w:rsidR="00110CE5" w:rsidRPr="00110CE5" w:rsidTr="00986D91">
        <w:trPr>
          <w:trHeight w:val="293"/>
        </w:trPr>
        <w:tc>
          <w:tcPr>
            <w:tcW w:w="9606" w:type="dxa"/>
            <w:shd w:val="clear" w:color="auto" w:fill="auto"/>
          </w:tcPr>
          <w:p w:rsidR="00110CE5" w:rsidRPr="00110CE5" w:rsidRDefault="00110CE5" w:rsidP="00110CE5">
            <w:pPr>
              <w:pStyle w:val="3"/>
              <w:framePr w:wrap="around" w:vAnchor="page" w:hAnchor="page" w:x="1449" w:y="2161"/>
              <w:ind w:firstLine="709"/>
              <w:contextualSpacing/>
              <w:rPr>
                <w:sz w:val="20"/>
              </w:rPr>
            </w:pPr>
          </w:p>
        </w:tc>
      </w:tr>
      <w:tr w:rsidR="00110CE5" w:rsidRPr="00110CE5" w:rsidTr="00986D91">
        <w:trPr>
          <w:trHeight w:val="696"/>
        </w:trPr>
        <w:tc>
          <w:tcPr>
            <w:tcW w:w="9606" w:type="dxa"/>
            <w:shd w:val="clear" w:color="auto" w:fill="auto"/>
            <w:vAlign w:val="center"/>
          </w:tcPr>
          <w:p w:rsidR="00110CE5" w:rsidRPr="00110CE5" w:rsidRDefault="00110CE5" w:rsidP="00110CE5">
            <w:pPr>
              <w:pStyle w:val="3"/>
              <w:framePr w:wrap="around" w:vAnchor="page" w:hAnchor="page" w:x="1449" w:y="2161"/>
              <w:ind w:firstLine="709"/>
              <w:contextualSpacing/>
              <w:rPr>
                <w:sz w:val="20"/>
              </w:rPr>
            </w:pPr>
            <w:r w:rsidRPr="00110CE5">
              <w:rPr>
                <w:sz w:val="20"/>
              </w:rPr>
              <w:t>ПОСТАНОВЛЕНИЕ</w:t>
            </w:r>
          </w:p>
        </w:tc>
      </w:tr>
      <w:tr w:rsidR="00110CE5" w:rsidRPr="00110CE5" w:rsidTr="00986D91">
        <w:trPr>
          <w:trHeight w:val="80"/>
        </w:trPr>
        <w:tc>
          <w:tcPr>
            <w:tcW w:w="9606" w:type="dxa"/>
            <w:shd w:val="clear" w:color="auto" w:fill="auto"/>
            <w:vAlign w:val="center"/>
          </w:tcPr>
          <w:p w:rsidR="00110CE5" w:rsidRPr="00110CE5" w:rsidRDefault="00110CE5" w:rsidP="00110CE5">
            <w:pPr>
              <w:pStyle w:val="3"/>
              <w:framePr w:wrap="around" w:vAnchor="page" w:hAnchor="page" w:x="1449" w:y="2161"/>
              <w:ind w:firstLine="709"/>
              <w:contextualSpacing/>
              <w:rPr>
                <w:sz w:val="20"/>
              </w:rPr>
            </w:pPr>
          </w:p>
        </w:tc>
      </w:tr>
    </w:tbl>
    <w:tbl>
      <w:tblPr>
        <w:tblpPr w:leftFromText="180" w:rightFromText="180" w:vertAnchor="text" w:horzAnchor="page" w:tblpX="4041" w:tblpY="3368"/>
        <w:tblW w:w="0" w:type="auto"/>
        <w:tblLayout w:type="fixed"/>
        <w:tblCellMar>
          <w:left w:w="0" w:type="dxa"/>
          <w:right w:w="0" w:type="dxa"/>
        </w:tblCellMar>
        <w:tblLook w:val="0000"/>
      </w:tblPr>
      <w:tblGrid>
        <w:gridCol w:w="284"/>
        <w:gridCol w:w="2835"/>
        <w:gridCol w:w="397"/>
        <w:gridCol w:w="1134"/>
      </w:tblGrid>
      <w:tr w:rsidR="00110CE5" w:rsidRPr="00110CE5" w:rsidTr="00986D91">
        <w:tc>
          <w:tcPr>
            <w:tcW w:w="284" w:type="dxa"/>
            <w:shd w:val="clear" w:color="auto" w:fill="auto"/>
            <w:vAlign w:val="bottom"/>
          </w:tcPr>
          <w:p w:rsidR="00110CE5" w:rsidRPr="00110CE5" w:rsidRDefault="00110CE5" w:rsidP="00110CE5">
            <w:pPr>
              <w:ind w:firstLine="709"/>
              <w:contextualSpacing/>
              <w:rPr>
                <w:sz w:val="20"/>
                <w:szCs w:val="20"/>
              </w:rPr>
            </w:pPr>
            <w:r w:rsidRPr="00110CE5">
              <w:rPr>
                <w:sz w:val="20"/>
                <w:szCs w:val="20"/>
              </w:rPr>
              <w:t>от</w:t>
            </w:r>
          </w:p>
        </w:tc>
        <w:tc>
          <w:tcPr>
            <w:tcW w:w="2835" w:type="dxa"/>
            <w:tcBorders>
              <w:top w:val="nil"/>
              <w:left w:val="nil"/>
              <w:bottom w:val="single" w:sz="6" w:space="0" w:color="auto"/>
              <w:right w:val="nil"/>
            </w:tcBorders>
            <w:shd w:val="clear" w:color="auto" w:fill="auto"/>
          </w:tcPr>
          <w:p w:rsidR="00110CE5" w:rsidRPr="00110CE5" w:rsidRDefault="00110CE5" w:rsidP="00110CE5">
            <w:pPr>
              <w:ind w:firstLine="709"/>
              <w:contextualSpacing/>
              <w:jc w:val="center"/>
              <w:rPr>
                <w:sz w:val="20"/>
                <w:szCs w:val="20"/>
              </w:rPr>
            </w:pPr>
            <w:r w:rsidRPr="00110CE5">
              <w:rPr>
                <w:sz w:val="20"/>
                <w:szCs w:val="20"/>
              </w:rPr>
              <w:t>14.12.2020</w:t>
            </w:r>
          </w:p>
        </w:tc>
        <w:tc>
          <w:tcPr>
            <w:tcW w:w="397" w:type="dxa"/>
            <w:shd w:val="clear" w:color="auto" w:fill="auto"/>
            <w:vAlign w:val="bottom"/>
          </w:tcPr>
          <w:p w:rsidR="00110CE5" w:rsidRPr="00110CE5" w:rsidRDefault="00110CE5" w:rsidP="00110CE5">
            <w:pPr>
              <w:ind w:firstLine="709"/>
              <w:contextualSpacing/>
              <w:jc w:val="center"/>
              <w:rPr>
                <w:sz w:val="20"/>
                <w:szCs w:val="20"/>
              </w:rPr>
            </w:pPr>
            <w:r w:rsidRPr="00110CE5">
              <w:rPr>
                <w:sz w:val="20"/>
                <w:szCs w:val="20"/>
              </w:rPr>
              <w:t>№</w:t>
            </w:r>
          </w:p>
        </w:tc>
        <w:tc>
          <w:tcPr>
            <w:tcW w:w="1134" w:type="dxa"/>
            <w:tcBorders>
              <w:top w:val="nil"/>
              <w:left w:val="nil"/>
              <w:bottom w:val="single" w:sz="6" w:space="0" w:color="auto"/>
              <w:right w:val="nil"/>
            </w:tcBorders>
            <w:shd w:val="clear" w:color="auto" w:fill="auto"/>
          </w:tcPr>
          <w:p w:rsidR="00110CE5" w:rsidRPr="00110CE5" w:rsidRDefault="00110CE5" w:rsidP="00110CE5">
            <w:pPr>
              <w:ind w:firstLine="709"/>
              <w:contextualSpacing/>
              <w:jc w:val="center"/>
              <w:rPr>
                <w:sz w:val="20"/>
                <w:szCs w:val="20"/>
              </w:rPr>
            </w:pPr>
            <w:r w:rsidRPr="00110CE5">
              <w:rPr>
                <w:sz w:val="20"/>
                <w:szCs w:val="20"/>
              </w:rPr>
              <w:t>962-п</w:t>
            </w:r>
          </w:p>
        </w:tc>
      </w:tr>
      <w:tr w:rsidR="00110CE5" w:rsidRPr="00110CE5" w:rsidTr="00986D91">
        <w:tc>
          <w:tcPr>
            <w:tcW w:w="4650" w:type="dxa"/>
            <w:gridSpan w:val="4"/>
            <w:shd w:val="clear" w:color="auto" w:fill="auto"/>
          </w:tcPr>
          <w:p w:rsidR="00110CE5" w:rsidRPr="00110CE5" w:rsidRDefault="00110CE5" w:rsidP="00110CE5">
            <w:pPr>
              <w:ind w:firstLine="709"/>
              <w:contextualSpacing/>
              <w:jc w:val="center"/>
              <w:rPr>
                <w:sz w:val="20"/>
                <w:szCs w:val="20"/>
              </w:rPr>
            </w:pPr>
          </w:p>
          <w:p w:rsidR="00110CE5" w:rsidRPr="00110CE5" w:rsidRDefault="00110CE5" w:rsidP="00110CE5">
            <w:pPr>
              <w:ind w:firstLine="709"/>
              <w:contextualSpacing/>
              <w:jc w:val="center"/>
              <w:rPr>
                <w:sz w:val="20"/>
                <w:szCs w:val="20"/>
              </w:rPr>
            </w:pPr>
            <w:r w:rsidRPr="00110CE5">
              <w:rPr>
                <w:sz w:val="20"/>
                <w:szCs w:val="20"/>
              </w:rPr>
              <w:t>г.</w:t>
            </w:r>
            <w:smartTag w:uri="urn:schemas-microsoft-com:office:smarttags" w:element="PersonName">
              <w:r w:rsidRPr="00110CE5">
                <w:rPr>
                  <w:sz w:val="20"/>
                  <w:szCs w:val="20"/>
                </w:rPr>
                <w:t>Городище</w:t>
              </w:r>
            </w:smartTag>
          </w:p>
        </w:tc>
      </w:tr>
    </w:tbl>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p>
    <w:p w:rsidR="00110CE5" w:rsidRDefault="00110CE5" w:rsidP="00110CE5">
      <w:pPr>
        <w:pStyle w:val="Title"/>
        <w:spacing w:before="0" w:after="0"/>
        <w:ind w:firstLine="709"/>
        <w:contextualSpacing/>
        <w:outlineLvl w:val="9"/>
        <w:rPr>
          <w:rFonts w:ascii="Times New Roman" w:hAnsi="Times New Roman" w:cs="Times New Roman"/>
          <w:sz w:val="20"/>
          <w:szCs w:val="20"/>
        </w:rPr>
      </w:pP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r w:rsidRPr="00110CE5">
        <w:rPr>
          <w:rFonts w:ascii="Times New Roman" w:hAnsi="Times New Roman" w:cs="Times New Roman"/>
          <w:sz w:val="20"/>
          <w:szCs w:val="20"/>
        </w:rPr>
        <w:t>О внесении изменений в постановление администрации Городищенского района Пензенской области от 17.05.2018 № 395-п «Об утверждении Реестра муниципальных услуг муниципального образования Городищенский район Пензенской области» (с последующими изменениями)</w:t>
      </w:r>
    </w:p>
    <w:p w:rsidR="00110CE5" w:rsidRPr="00110CE5" w:rsidRDefault="00110CE5" w:rsidP="00110CE5">
      <w:pPr>
        <w:ind w:firstLine="709"/>
        <w:contextualSpacing/>
        <w:jc w:val="center"/>
        <w:rPr>
          <w:b/>
          <w:sz w:val="20"/>
          <w:szCs w:val="20"/>
        </w:rPr>
      </w:pPr>
    </w:p>
    <w:p w:rsidR="00110CE5" w:rsidRPr="00110CE5" w:rsidRDefault="00110CE5" w:rsidP="00110CE5">
      <w:pPr>
        <w:ind w:firstLine="709"/>
        <w:contextualSpacing/>
        <w:jc w:val="center"/>
        <w:rPr>
          <w:b/>
          <w:sz w:val="20"/>
          <w:szCs w:val="20"/>
        </w:rPr>
      </w:pPr>
    </w:p>
    <w:p w:rsidR="00110CE5" w:rsidRPr="00110CE5" w:rsidRDefault="00110CE5" w:rsidP="00110CE5">
      <w:pPr>
        <w:ind w:firstLine="709"/>
        <w:contextualSpacing/>
        <w:jc w:val="both"/>
        <w:rPr>
          <w:sz w:val="20"/>
          <w:szCs w:val="20"/>
        </w:rPr>
      </w:pPr>
      <w:r w:rsidRPr="00110CE5">
        <w:rPr>
          <w:sz w:val="20"/>
          <w:szCs w:val="20"/>
        </w:rPr>
        <w:t>В соответствии с Федеральным законом от 27.07.2010 № 210-ФЗ «Об организации предоставления государственных и муниципальных услуг» (с последующими изменениями), руководствуясь статьей 18 Устава Городищенского района Пензенской области (с последующими изменениями),</w:t>
      </w:r>
    </w:p>
    <w:p w:rsidR="00110CE5" w:rsidRPr="00110CE5" w:rsidRDefault="00110CE5" w:rsidP="00110CE5">
      <w:pPr>
        <w:ind w:firstLine="709"/>
        <w:contextualSpacing/>
        <w:jc w:val="both"/>
        <w:rPr>
          <w:sz w:val="20"/>
          <w:szCs w:val="20"/>
        </w:rPr>
      </w:pPr>
    </w:p>
    <w:p w:rsidR="00110CE5" w:rsidRPr="00110CE5" w:rsidRDefault="00110CE5" w:rsidP="00110CE5">
      <w:pPr>
        <w:ind w:firstLine="709"/>
        <w:contextualSpacing/>
        <w:jc w:val="center"/>
        <w:rPr>
          <w:b/>
          <w:sz w:val="20"/>
          <w:szCs w:val="20"/>
        </w:rPr>
      </w:pPr>
      <w:r w:rsidRPr="00110CE5">
        <w:rPr>
          <w:b/>
          <w:sz w:val="20"/>
          <w:szCs w:val="20"/>
        </w:rPr>
        <w:t>администрация постановляет:</w:t>
      </w:r>
    </w:p>
    <w:p w:rsidR="00110CE5" w:rsidRPr="00110CE5" w:rsidRDefault="00110CE5" w:rsidP="00110CE5">
      <w:pPr>
        <w:ind w:firstLine="709"/>
        <w:contextualSpacing/>
        <w:jc w:val="center"/>
        <w:rPr>
          <w:sz w:val="20"/>
          <w:szCs w:val="20"/>
        </w:rPr>
      </w:pPr>
    </w:p>
    <w:p w:rsidR="00110CE5" w:rsidRPr="00110CE5" w:rsidRDefault="00110CE5" w:rsidP="00110CE5">
      <w:pPr>
        <w:ind w:firstLine="709"/>
        <w:contextualSpacing/>
        <w:jc w:val="both"/>
        <w:rPr>
          <w:sz w:val="20"/>
          <w:szCs w:val="20"/>
        </w:rPr>
      </w:pPr>
      <w:r w:rsidRPr="00110CE5">
        <w:rPr>
          <w:sz w:val="20"/>
          <w:szCs w:val="20"/>
        </w:rPr>
        <w:t>1. Внести в Реестр муниципальных услуг муниципального образования  Городищенский район Пензенской области, утвержденный постановлением администрации Городищенского района Пензенской области от 17.05.2018 № 395 п «Об утверждении Реестра муниципальных услуг муниципального образования Городищенский район Пензенской области» (с последующими изменениями), изменения, изложив его в новой редакции, согласно приложению.</w:t>
      </w:r>
    </w:p>
    <w:p w:rsidR="00110CE5" w:rsidRPr="00110CE5" w:rsidRDefault="00110CE5" w:rsidP="00110CE5">
      <w:pPr>
        <w:ind w:firstLine="709"/>
        <w:contextualSpacing/>
        <w:jc w:val="both"/>
        <w:rPr>
          <w:sz w:val="20"/>
          <w:szCs w:val="20"/>
        </w:rPr>
      </w:pPr>
      <w:r w:rsidRPr="00110CE5">
        <w:rPr>
          <w:sz w:val="20"/>
          <w:szCs w:val="20"/>
        </w:rPr>
        <w:t>2. Постановление администрации Городищенского района Пензенской области от 06.10.2020 №753-п «О внесении изменений в постановление администрации Городищенского района Пензенской области от 17.05.2018 № 395-п «Об утверждении Реестра муниципальных услуг муниципального образования Городищенский район Пензенской области» (с последующими изменениями)» признать утратившим силу.</w:t>
      </w:r>
    </w:p>
    <w:p w:rsidR="00110CE5" w:rsidRPr="00110CE5" w:rsidRDefault="00110CE5" w:rsidP="00110CE5">
      <w:pPr>
        <w:ind w:firstLine="709"/>
        <w:contextualSpacing/>
        <w:jc w:val="both"/>
        <w:rPr>
          <w:sz w:val="20"/>
          <w:szCs w:val="20"/>
        </w:rPr>
      </w:pPr>
      <w:r w:rsidRPr="00110CE5">
        <w:rPr>
          <w:sz w:val="20"/>
          <w:szCs w:val="20"/>
        </w:rPr>
        <w:t>3. Опубликовать настоящее постановление в информационном бюллетене Городищенского района Пензенской области «Вестник Городищенского района» и разместить (опубликовать) на официальном сайте администрации Городищенского района Пензенской области в информационно-телекоммуникационной сети «Интернет».</w:t>
      </w:r>
    </w:p>
    <w:p w:rsidR="00110CE5" w:rsidRPr="00110CE5" w:rsidRDefault="00110CE5" w:rsidP="00110CE5">
      <w:pPr>
        <w:ind w:firstLine="709"/>
        <w:contextualSpacing/>
        <w:jc w:val="both"/>
        <w:rPr>
          <w:sz w:val="20"/>
          <w:szCs w:val="20"/>
        </w:rPr>
      </w:pPr>
      <w:r w:rsidRPr="00110CE5">
        <w:rPr>
          <w:sz w:val="20"/>
          <w:szCs w:val="20"/>
        </w:rPr>
        <w:t>4. Настоящее постановление вступает в силу на следующий день после дня его официального опубликования.</w:t>
      </w:r>
    </w:p>
    <w:p w:rsidR="00110CE5" w:rsidRPr="00110CE5" w:rsidRDefault="00110CE5" w:rsidP="00110CE5">
      <w:pPr>
        <w:ind w:firstLine="709"/>
        <w:contextualSpacing/>
        <w:jc w:val="both"/>
        <w:rPr>
          <w:sz w:val="20"/>
          <w:szCs w:val="20"/>
        </w:rPr>
      </w:pPr>
      <w:r w:rsidRPr="00110CE5">
        <w:rPr>
          <w:sz w:val="20"/>
          <w:szCs w:val="20"/>
        </w:rPr>
        <w:t>5. Контроль за исполнением настоящего постановления возложить на  руководителя аппарата администрации Городищенского района Пензенской области.</w:t>
      </w:r>
    </w:p>
    <w:p w:rsidR="00110CE5" w:rsidRPr="00110CE5" w:rsidRDefault="00110CE5" w:rsidP="00110CE5">
      <w:pPr>
        <w:ind w:firstLine="709"/>
        <w:contextualSpacing/>
        <w:jc w:val="both"/>
        <w:rPr>
          <w:sz w:val="20"/>
          <w:szCs w:val="20"/>
        </w:rPr>
      </w:pPr>
    </w:p>
    <w:p w:rsidR="00110CE5" w:rsidRPr="00110CE5" w:rsidRDefault="00110CE5" w:rsidP="00110CE5">
      <w:pPr>
        <w:ind w:firstLine="709"/>
        <w:contextualSpacing/>
        <w:jc w:val="both"/>
        <w:rPr>
          <w:sz w:val="20"/>
          <w:szCs w:val="20"/>
        </w:rPr>
      </w:pPr>
    </w:p>
    <w:p w:rsidR="00110CE5" w:rsidRPr="00110CE5" w:rsidRDefault="00110CE5" w:rsidP="00110CE5">
      <w:pPr>
        <w:ind w:firstLine="709"/>
        <w:contextualSpacing/>
        <w:jc w:val="both"/>
        <w:rPr>
          <w:sz w:val="20"/>
          <w:szCs w:val="20"/>
        </w:rPr>
      </w:pPr>
    </w:p>
    <w:p w:rsidR="00110CE5" w:rsidRPr="00110CE5" w:rsidRDefault="00110CE5" w:rsidP="00110CE5">
      <w:pPr>
        <w:ind w:firstLine="709"/>
        <w:contextualSpacing/>
        <w:jc w:val="both"/>
        <w:rPr>
          <w:sz w:val="20"/>
          <w:szCs w:val="20"/>
        </w:rPr>
      </w:pPr>
      <w:r w:rsidRPr="00110CE5">
        <w:rPr>
          <w:sz w:val="20"/>
          <w:szCs w:val="20"/>
        </w:rPr>
        <w:t>Глава администрации</w:t>
      </w:r>
    </w:p>
    <w:p w:rsidR="00110CE5" w:rsidRPr="00110CE5" w:rsidRDefault="00110CE5" w:rsidP="00110CE5">
      <w:pPr>
        <w:ind w:firstLine="709"/>
        <w:contextualSpacing/>
        <w:jc w:val="both"/>
        <w:rPr>
          <w:sz w:val="20"/>
          <w:szCs w:val="20"/>
        </w:rPr>
      </w:pPr>
      <w:r w:rsidRPr="00110CE5">
        <w:rPr>
          <w:sz w:val="20"/>
          <w:szCs w:val="20"/>
        </w:rPr>
        <w:t>Городищенского района</w:t>
      </w:r>
    </w:p>
    <w:p w:rsidR="00110CE5" w:rsidRPr="00110CE5" w:rsidRDefault="00110CE5" w:rsidP="00110CE5">
      <w:pPr>
        <w:ind w:firstLine="709"/>
        <w:contextualSpacing/>
        <w:jc w:val="both"/>
        <w:rPr>
          <w:sz w:val="20"/>
          <w:szCs w:val="20"/>
        </w:rPr>
      </w:pPr>
      <w:r w:rsidRPr="00110CE5">
        <w:rPr>
          <w:sz w:val="20"/>
          <w:szCs w:val="20"/>
        </w:rPr>
        <w:t>Пензенской области                                                                      А.В.Водопьянов</w:t>
      </w:r>
    </w:p>
    <w:p w:rsidR="00110CE5" w:rsidRPr="00110CE5" w:rsidRDefault="00110CE5" w:rsidP="00110CE5">
      <w:pPr>
        <w:ind w:firstLine="709"/>
        <w:contextualSpacing/>
        <w:rPr>
          <w:sz w:val="20"/>
          <w:szCs w:val="20"/>
        </w:rPr>
      </w:pPr>
      <w:r w:rsidRPr="00110CE5">
        <w:rPr>
          <w:sz w:val="20"/>
          <w:szCs w:val="20"/>
        </w:rPr>
        <w:br w:type="page"/>
      </w: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r w:rsidRPr="00110CE5">
        <w:rPr>
          <w:rFonts w:ascii="Times New Roman" w:hAnsi="Times New Roman" w:cs="Times New Roman"/>
          <w:noProof/>
          <w:sz w:val="20"/>
          <w:szCs w:val="20"/>
        </w:rPr>
        <w:lastRenderedPageBreak/>
        <w:drawing>
          <wp:anchor distT="47625" distB="47625" distL="47625" distR="47625" simplePos="0" relativeHeight="251662336" behindDoc="0" locked="0" layoutInCell="1" allowOverlap="0">
            <wp:simplePos x="0" y="0"/>
            <wp:positionH relativeFrom="margin">
              <wp:posOffset>2679700</wp:posOffset>
            </wp:positionH>
            <wp:positionV relativeFrom="line">
              <wp:posOffset>-13970</wp:posOffset>
            </wp:positionV>
            <wp:extent cx="760095" cy="904875"/>
            <wp:effectExtent l="19050" t="0" r="1905" b="0"/>
            <wp:wrapSquare wrapText="bothSides"/>
            <wp:docPr id="4" name="Рисунок 3" descr="Герб Городищен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Городищенского района"/>
                    <pic:cNvPicPr>
                      <a:picLocks noChangeAspect="1" noChangeArrowheads="1"/>
                    </pic:cNvPicPr>
                  </pic:nvPicPr>
                  <pic:blipFill>
                    <a:blip r:embed="rId8" cstate="print"/>
                    <a:srcRect/>
                    <a:stretch>
                      <a:fillRect/>
                    </a:stretch>
                  </pic:blipFill>
                  <pic:spPr bwMode="auto">
                    <a:xfrm>
                      <a:off x="0" y="0"/>
                      <a:ext cx="760095" cy="904875"/>
                    </a:xfrm>
                    <a:prstGeom prst="rect">
                      <a:avLst/>
                    </a:prstGeom>
                    <a:noFill/>
                  </pic:spPr>
                </pic:pic>
              </a:graphicData>
            </a:graphic>
          </wp:anchor>
        </w:drawing>
      </w: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r w:rsidRPr="00110CE5">
        <w:rPr>
          <w:rFonts w:ascii="Times New Roman" w:hAnsi="Times New Roman" w:cs="Times New Roman"/>
          <w:sz w:val="20"/>
          <w:szCs w:val="20"/>
        </w:rPr>
        <w:t>АДМИНИСТРАЦИЯ ГОРОДИЩЕНСКОГО РАЙОНА</w:t>
      </w: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r w:rsidRPr="00110CE5">
        <w:rPr>
          <w:rFonts w:ascii="Times New Roman" w:hAnsi="Times New Roman" w:cs="Times New Roman"/>
          <w:sz w:val="20"/>
          <w:szCs w:val="20"/>
        </w:rPr>
        <w:t>ПЕНЗЕНСКОЙ ОБЛАСТИ</w:t>
      </w: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r w:rsidRPr="00110CE5">
        <w:rPr>
          <w:rFonts w:ascii="Times New Roman" w:hAnsi="Times New Roman" w:cs="Times New Roman"/>
          <w:sz w:val="20"/>
          <w:szCs w:val="20"/>
        </w:rPr>
        <w:t>ПОСТАНОВЛЕНИЕ</w:t>
      </w: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p>
    <w:p w:rsidR="00110CE5" w:rsidRPr="00110CE5" w:rsidRDefault="00110CE5" w:rsidP="00110CE5">
      <w:pPr>
        <w:pStyle w:val="Title"/>
        <w:spacing w:before="0" w:after="0"/>
        <w:ind w:firstLine="709"/>
        <w:contextualSpacing/>
        <w:outlineLvl w:val="9"/>
        <w:rPr>
          <w:rFonts w:ascii="Times New Roman" w:hAnsi="Times New Roman" w:cs="Times New Roman"/>
          <w:b w:val="0"/>
          <w:sz w:val="20"/>
          <w:szCs w:val="20"/>
        </w:rPr>
      </w:pPr>
      <w:r w:rsidRPr="00110CE5">
        <w:rPr>
          <w:rFonts w:ascii="Times New Roman" w:hAnsi="Times New Roman" w:cs="Times New Roman"/>
          <w:b w:val="0"/>
          <w:sz w:val="20"/>
          <w:szCs w:val="20"/>
        </w:rPr>
        <w:t>от _</w:t>
      </w:r>
      <w:r w:rsidRPr="00110CE5">
        <w:rPr>
          <w:rFonts w:ascii="Times New Roman" w:hAnsi="Times New Roman" w:cs="Times New Roman"/>
          <w:b w:val="0"/>
          <w:sz w:val="20"/>
          <w:szCs w:val="20"/>
          <w:u w:val="single"/>
        </w:rPr>
        <w:t>14.12.2020</w:t>
      </w:r>
      <w:r w:rsidRPr="00110CE5">
        <w:rPr>
          <w:rFonts w:ascii="Times New Roman" w:hAnsi="Times New Roman" w:cs="Times New Roman"/>
          <w:b w:val="0"/>
          <w:sz w:val="20"/>
          <w:szCs w:val="20"/>
        </w:rPr>
        <w:t>_ № _</w:t>
      </w:r>
      <w:r w:rsidRPr="00110CE5">
        <w:rPr>
          <w:rFonts w:ascii="Times New Roman" w:hAnsi="Times New Roman" w:cs="Times New Roman"/>
          <w:b w:val="0"/>
          <w:sz w:val="20"/>
          <w:szCs w:val="20"/>
          <w:u w:val="single"/>
        </w:rPr>
        <w:t>963-п</w:t>
      </w:r>
      <w:r w:rsidRPr="00110CE5">
        <w:rPr>
          <w:rFonts w:ascii="Times New Roman" w:hAnsi="Times New Roman" w:cs="Times New Roman"/>
          <w:b w:val="0"/>
          <w:sz w:val="20"/>
          <w:szCs w:val="20"/>
        </w:rPr>
        <w:t>_</w:t>
      </w:r>
    </w:p>
    <w:p w:rsidR="00110CE5" w:rsidRPr="00110CE5" w:rsidRDefault="00110CE5" w:rsidP="00110CE5">
      <w:pPr>
        <w:pStyle w:val="Title"/>
        <w:spacing w:before="0" w:after="0"/>
        <w:ind w:firstLine="709"/>
        <w:contextualSpacing/>
        <w:outlineLvl w:val="9"/>
        <w:rPr>
          <w:rFonts w:ascii="Times New Roman" w:hAnsi="Times New Roman" w:cs="Times New Roman"/>
          <w:b w:val="0"/>
          <w:sz w:val="20"/>
          <w:szCs w:val="20"/>
        </w:rPr>
      </w:pPr>
      <w:r w:rsidRPr="00110CE5">
        <w:rPr>
          <w:rFonts w:ascii="Times New Roman" w:hAnsi="Times New Roman" w:cs="Times New Roman"/>
          <w:b w:val="0"/>
          <w:sz w:val="20"/>
          <w:szCs w:val="20"/>
        </w:rPr>
        <w:t>г. Городище</w:t>
      </w: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r w:rsidRPr="00110CE5">
        <w:rPr>
          <w:rFonts w:ascii="Times New Roman" w:hAnsi="Times New Roman" w:cs="Times New Roman"/>
          <w:sz w:val="20"/>
          <w:szCs w:val="20"/>
        </w:rPr>
        <w:t>О внесении изменений в постановление администрации Городищенского района Пензенской области от 25.07.2016 № 496-п «Об утверждении административных регламентов предоставления муниципальных услуг администрацией Городищенского района Пензенской области в сфере архитектуры и градостроительства» (с последующими изменениями)</w:t>
      </w:r>
    </w:p>
    <w:p w:rsidR="00110CE5" w:rsidRPr="00110CE5" w:rsidRDefault="00110CE5" w:rsidP="00110CE5">
      <w:pPr>
        <w:pStyle w:val="Title"/>
        <w:spacing w:before="0" w:after="0"/>
        <w:ind w:firstLine="709"/>
        <w:contextualSpacing/>
        <w:outlineLvl w:val="9"/>
        <w:rPr>
          <w:rFonts w:ascii="Times New Roman" w:hAnsi="Times New Roman" w:cs="Times New Roman"/>
          <w:sz w:val="20"/>
          <w:szCs w:val="20"/>
        </w:rPr>
      </w:pPr>
    </w:p>
    <w:p w:rsidR="00110CE5" w:rsidRPr="00110CE5" w:rsidRDefault="00110CE5" w:rsidP="00110CE5">
      <w:pPr>
        <w:pStyle w:val="ConsPlusNormal"/>
        <w:ind w:firstLine="709"/>
        <w:contextualSpacing/>
        <w:jc w:val="both"/>
        <w:rPr>
          <w:sz w:val="20"/>
          <w:szCs w:val="20"/>
        </w:rPr>
      </w:pPr>
      <w:r w:rsidRPr="00110CE5">
        <w:rPr>
          <w:sz w:val="20"/>
          <w:szCs w:val="20"/>
        </w:rPr>
        <w:t>В соответствии с Градостроительным кодексом Российской Федерации, Федеральным законом от 27.07.2010 № 210-ФЗ «Об организации предоставления государственных и муниципальных услуг» (с последующими изменениями), Федеральным законом от 29.12.2004 № 191-ФЗ «О введении в действие Градостроительного кодекса Российской Федерации» (с последующими изменениями), постановлениями администрации Городищенского района Пензенской области от 21.07.2016 № 489-п «О разработке и утверждении административных регламентов предоставления муниципальных услуг органами местного самоуправления Городищенского района Пензенской области» (с последующими изменениями), от 17.05.2018 № 395-п «Об утверждении Реестра муниципальных услуг муниципального образования Городищенский район Пензенской области» (с последующими изменениями), руководствуясь статьей 18 Устава Городищенского района Пензенской области,</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jc w:val="center"/>
        <w:rPr>
          <w:b/>
          <w:sz w:val="20"/>
          <w:szCs w:val="20"/>
        </w:rPr>
      </w:pPr>
      <w:r w:rsidRPr="00110CE5">
        <w:rPr>
          <w:b/>
          <w:sz w:val="20"/>
          <w:szCs w:val="20"/>
        </w:rPr>
        <w:t>администрация постановляет:</w:t>
      </w:r>
    </w:p>
    <w:p w:rsidR="00110CE5" w:rsidRPr="00110CE5" w:rsidRDefault="00110CE5" w:rsidP="00110CE5">
      <w:pPr>
        <w:ind w:firstLine="709"/>
        <w:contextualSpacing/>
        <w:rPr>
          <w:sz w:val="20"/>
          <w:szCs w:val="20"/>
        </w:rPr>
      </w:pPr>
    </w:p>
    <w:p w:rsidR="00110CE5" w:rsidRPr="00110CE5" w:rsidRDefault="00110CE5" w:rsidP="00110CE5">
      <w:pPr>
        <w:pStyle w:val="Title"/>
        <w:spacing w:before="0" w:after="0"/>
        <w:ind w:firstLine="709"/>
        <w:contextualSpacing/>
        <w:jc w:val="both"/>
        <w:outlineLvl w:val="9"/>
        <w:rPr>
          <w:rFonts w:ascii="Times New Roman" w:hAnsi="Times New Roman" w:cs="Times New Roman"/>
          <w:b w:val="0"/>
          <w:sz w:val="20"/>
          <w:szCs w:val="20"/>
        </w:rPr>
      </w:pPr>
      <w:r w:rsidRPr="00110CE5">
        <w:rPr>
          <w:rFonts w:ascii="Times New Roman" w:hAnsi="Times New Roman" w:cs="Times New Roman"/>
          <w:b w:val="0"/>
          <w:bCs w:val="0"/>
          <w:sz w:val="20"/>
          <w:szCs w:val="20"/>
        </w:rPr>
        <w:t>1.</w:t>
      </w:r>
      <w:r w:rsidRPr="00110CE5">
        <w:rPr>
          <w:rFonts w:ascii="Times New Roman" w:hAnsi="Times New Roman" w:cs="Times New Roman"/>
          <w:b w:val="0"/>
          <w:sz w:val="20"/>
          <w:szCs w:val="20"/>
        </w:rPr>
        <w:t xml:space="preserve"> Внести в постановление администрации Городищенского района Пензенской области от 25.07.2016 № 496-п «Об утверждении административных регламентов предоставления муниципальных услуг администрацией Городищенского района Пензенской области в сфере архитектуры и градостроительства» (далее – постановление) следующие изменения:</w:t>
      </w:r>
    </w:p>
    <w:p w:rsidR="00110CE5" w:rsidRPr="00110CE5" w:rsidRDefault="00110CE5" w:rsidP="00110CE5">
      <w:pPr>
        <w:pStyle w:val="Title"/>
        <w:spacing w:before="0" w:after="0"/>
        <w:ind w:firstLine="709"/>
        <w:contextualSpacing/>
        <w:jc w:val="both"/>
        <w:outlineLvl w:val="9"/>
        <w:rPr>
          <w:rFonts w:ascii="Times New Roman" w:hAnsi="Times New Roman" w:cs="Times New Roman"/>
          <w:b w:val="0"/>
          <w:sz w:val="20"/>
          <w:szCs w:val="20"/>
        </w:rPr>
      </w:pPr>
      <w:r w:rsidRPr="00110CE5">
        <w:rPr>
          <w:rFonts w:ascii="Times New Roman" w:hAnsi="Times New Roman" w:cs="Times New Roman"/>
          <w:b w:val="0"/>
          <w:sz w:val="20"/>
          <w:szCs w:val="20"/>
        </w:rPr>
        <w:t>1.1. абзац второй пункта 1 постановления изложить в следующей редакции:</w:t>
      </w:r>
    </w:p>
    <w:p w:rsidR="00110CE5" w:rsidRPr="00110CE5" w:rsidRDefault="00110CE5" w:rsidP="00110CE5">
      <w:pPr>
        <w:pStyle w:val="Title"/>
        <w:spacing w:before="0" w:after="0"/>
        <w:ind w:firstLine="709"/>
        <w:contextualSpacing/>
        <w:jc w:val="both"/>
        <w:outlineLvl w:val="9"/>
        <w:rPr>
          <w:rFonts w:ascii="Times New Roman" w:hAnsi="Times New Roman" w:cs="Times New Roman"/>
          <w:b w:val="0"/>
          <w:sz w:val="20"/>
          <w:szCs w:val="20"/>
        </w:rPr>
      </w:pPr>
      <w:r w:rsidRPr="00110CE5">
        <w:rPr>
          <w:rFonts w:ascii="Times New Roman" w:hAnsi="Times New Roman" w:cs="Times New Roman"/>
          <w:b w:val="0"/>
          <w:sz w:val="20"/>
          <w:szCs w:val="20"/>
        </w:rPr>
        <w:t xml:space="preserve"> «-Выдача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согласно приложению 1;»;</w:t>
      </w:r>
    </w:p>
    <w:p w:rsidR="00110CE5" w:rsidRPr="00110CE5" w:rsidRDefault="00110CE5" w:rsidP="00110CE5">
      <w:pPr>
        <w:pStyle w:val="Title"/>
        <w:spacing w:before="0" w:after="0"/>
        <w:ind w:firstLine="709"/>
        <w:contextualSpacing/>
        <w:jc w:val="both"/>
        <w:outlineLvl w:val="9"/>
        <w:rPr>
          <w:rFonts w:ascii="Times New Roman" w:hAnsi="Times New Roman" w:cs="Times New Roman"/>
          <w:b w:val="0"/>
          <w:sz w:val="20"/>
          <w:szCs w:val="20"/>
        </w:rPr>
      </w:pPr>
      <w:r w:rsidRPr="00110CE5">
        <w:rPr>
          <w:rFonts w:ascii="Times New Roman" w:hAnsi="Times New Roman" w:cs="Times New Roman"/>
          <w:b w:val="0"/>
          <w:sz w:val="20"/>
          <w:szCs w:val="20"/>
        </w:rPr>
        <w:t>1.2. абзац третий пункта 1 постановления признать утратившим силу;</w:t>
      </w:r>
    </w:p>
    <w:p w:rsidR="00110CE5" w:rsidRPr="00110CE5" w:rsidRDefault="00110CE5" w:rsidP="00110CE5">
      <w:pPr>
        <w:pStyle w:val="Title"/>
        <w:spacing w:before="0" w:after="0"/>
        <w:ind w:firstLine="709"/>
        <w:contextualSpacing/>
        <w:jc w:val="both"/>
        <w:outlineLvl w:val="9"/>
        <w:rPr>
          <w:rFonts w:ascii="Times New Roman" w:hAnsi="Times New Roman" w:cs="Times New Roman"/>
          <w:b w:val="0"/>
          <w:sz w:val="20"/>
          <w:szCs w:val="20"/>
        </w:rPr>
      </w:pPr>
      <w:r w:rsidRPr="00110CE5">
        <w:rPr>
          <w:rFonts w:ascii="Times New Roman" w:hAnsi="Times New Roman" w:cs="Times New Roman"/>
          <w:b w:val="0"/>
          <w:sz w:val="20"/>
          <w:szCs w:val="20"/>
        </w:rPr>
        <w:t>1.3. приложение 1 изложить в редакции согласно приложению к настоящему постановлению.</w:t>
      </w:r>
    </w:p>
    <w:p w:rsidR="00110CE5" w:rsidRPr="00110CE5" w:rsidRDefault="00110CE5" w:rsidP="00110CE5">
      <w:pPr>
        <w:pStyle w:val="Title"/>
        <w:spacing w:before="0" w:after="0"/>
        <w:ind w:firstLine="709"/>
        <w:contextualSpacing/>
        <w:jc w:val="both"/>
        <w:outlineLvl w:val="9"/>
        <w:rPr>
          <w:rFonts w:ascii="Times New Roman" w:hAnsi="Times New Roman" w:cs="Times New Roman"/>
          <w:b w:val="0"/>
          <w:sz w:val="20"/>
          <w:szCs w:val="20"/>
        </w:rPr>
      </w:pPr>
      <w:r w:rsidRPr="00110CE5">
        <w:rPr>
          <w:rFonts w:ascii="Times New Roman" w:hAnsi="Times New Roman" w:cs="Times New Roman"/>
          <w:b w:val="0"/>
          <w:sz w:val="20"/>
          <w:szCs w:val="20"/>
        </w:rPr>
        <w:t>2. Опубликовать настоящее постановление в информационном бюллетене Городищенского района Пензенской области «Вестник Городищенского района» и разместить на официальном сайте администрации Городищенского района Пензенской области в информационно-телекоммуникационной сети «Интернет».</w:t>
      </w:r>
    </w:p>
    <w:p w:rsidR="00110CE5" w:rsidRPr="00110CE5" w:rsidRDefault="00110CE5" w:rsidP="00110CE5">
      <w:pPr>
        <w:pStyle w:val="Title"/>
        <w:spacing w:before="0" w:after="0"/>
        <w:ind w:firstLine="709"/>
        <w:contextualSpacing/>
        <w:jc w:val="both"/>
        <w:outlineLvl w:val="9"/>
        <w:rPr>
          <w:rFonts w:ascii="Times New Roman" w:hAnsi="Times New Roman" w:cs="Times New Roman"/>
          <w:b w:val="0"/>
          <w:sz w:val="20"/>
          <w:szCs w:val="20"/>
        </w:rPr>
      </w:pPr>
      <w:r w:rsidRPr="00110CE5">
        <w:rPr>
          <w:rFonts w:ascii="Times New Roman" w:hAnsi="Times New Roman" w:cs="Times New Roman"/>
          <w:b w:val="0"/>
          <w:sz w:val="20"/>
          <w:szCs w:val="20"/>
        </w:rPr>
        <w:t>3. Настоящее постановление вступает в силу на следующий день после дня его официального опубликования.</w:t>
      </w:r>
    </w:p>
    <w:p w:rsidR="00110CE5" w:rsidRPr="00110CE5" w:rsidRDefault="00110CE5" w:rsidP="00110CE5">
      <w:pPr>
        <w:ind w:firstLine="709"/>
        <w:contextualSpacing/>
        <w:rPr>
          <w:sz w:val="20"/>
          <w:szCs w:val="20"/>
        </w:rPr>
      </w:pPr>
      <w:r w:rsidRPr="00110CE5">
        <w:rPr>
          <w:sz w:val="20"/>
          <w:szCs w:val="20"/>
        </w:rPr>
        <w:t>4. Контроль за исполнением настоящего постановления возложить на заместителя Главы администрации Городищенского района Пензенской области по промышленности, строительству, транспорту, связи, ЖКХ.</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Глава администрации</w:t>
      </w:r>
    </w:p>
    <w:p w:rsidR="00110CE5" w:rsidRPr="00110CE5" w:rsidRDefault="00110CE5" w:rsidP="00110CE5">
      <w:pPr>
        <w:ind w:firstLine="709"/>
        <w:contextualSpacing/>
        <w:rPr>
          <w:sz w:val="20"/>
          <w:szCs w:val="20"/>
        </w:rPr>
      </w:pPr>
      <w:r w:rsidRPr="00110CE5">
        <w:rPr>
          <w:sz w:val="20"/>
          <w:szCs w:val="20"/>
        </w:rPr>
        <w:t>Городищенского района</w:t>
      </w:r>
    </w:p>
    <w:p w:rsidR="00110CE5" w:rsidRPr="00110CE5" w:rsidRDefault="00110CE5" w:rsidP="00110CE5">
      <w:pPr>
        <w:ind w:firstLine="709"/>
        <w:contextualSpacing/>
        <w:rPr>
          <w:sz w:val="20"/>
          <w:szCs w:val="20"/>
        </w:rPr>
      </w:pPr>
      <w:r w:rsidRPr="00110CE5">
        <w:rPr>
          <w:sz w:val="20"/>
          <w:szCs w:val="20"/>
        </w:rPr>
        <w:t>Пензенской области                                                                         А.В. Водопьянов</w:t>
      </w:r>
    </w:p>
    <w:p w:rsidR="00110CE5" w:rsidRPr="00110CE5" w:rsidRDefault="00110CE5" w:rsidP="00110CE5">
      <w:pPr>
        <w:ind w:firstLine="709"/>
        <w:contextualSpacing/>
        <w:rPr>
          <w:sz w:val="20"/>
          <w:szCs w:val="20"/>
        </w:rPr>
      </w:pPr>
      <w:r w:rsidRPr="00110CE5">
        <w:rPr>
          <w:sz w:val="20"/>
          <w:szCs w:val="20"/>
        </w:rPr>
        <w:br w:type="page"/>
      </w:r>
    </w:p>
    <w:p w:rsidR="00110CE5" w:rsidRPr="00110CE5" w:rsidRDefault="00110CE5" w:rsidP="00110CE5">
      <w:pPr>
        <w:ind w:firstLine="709"/>
        <w:contextualSpacing/>
        <w:jc w:val="right"/>
        <w:rPr>
          <w:sz w:val="20"/>
          <w:szCs w:val="20"/>
        </w:rPr>
      </w:pPr>
      <w:r w:rsidRPr="00110CE5">
        <w:rPr>
          <w:sz w:val="20"/>
          <w:szCs w:val="20"/>
        </w:rPr>
        <w:lastRenderedPageBreak/>
        <w:t>Приложение</w:t>
      </w:r>
    </w:p>
    <w:p w:rsidR="00110CE5" w:rsidRPr="00110CE5" w:rsidRDefault="00110CE5" w:rsidP="00110CE5">
      <w:pPr>
        <w:ind w:firstLine="709"/>
        <w:contextualSpacing/>
        <w:jc w:val="right"/>
        <w:rPr>
          <w:sz w:val="20"/>
          <w:szCs w:val="20"/>
        </w:rPr>
      </w:pPr>
      <w:r w:rsidRPr="00110CE5">
        <w:rPr>
          <w:sz w:val="20"/>
          <w:szCs w:val="20"/>
        </w:rPr>
        <w:t>к постановлению администрации</w:t>
      </w:r>
    </w:p>
    <w:p w:rsidR="00110CE5" w:rsidRPr="00110CE5" w:rsidRDefault="00110CE5" w:rsidP="00110CE5">
      <w:pPr>
        <w:ind w:firstLine="709"/>
        <w:contextualSpacing/>
        <w:jc w:val="right"/>
        <w:rPr>
          <w:sz w:val="20"/>
          <w:szCs w:val="20"/>
        </w:rPr>
      </w:pPr>
      <w:r w:rsidRPr="00110CE5">
        <w:rPr>
          <w:sz w:val="20"/>
          <w:szCs w:val="20"/>
        </w:rPr>
        <w:t>Городищенского района Пензенской области</w:t>
      </w:r>
    </w:p>
    <w:p w:rsidR="00110CE5" w:rsidRPr="00110CE5" w:rsidRDefault="00110CE5" w:rsidP="00110CE5">
      <w:pPr>
        <w:ind w:firstLine="709"/>
        <w:contextualSpacing/>
        <w:jc w:val="right"/>
        <w:rPr>
          <w:sz w:val="20"/>
          <w:szCs w:val="20"/>
        </w:rPr>
      </w:pPr>
      <w:r w:rsidRPr="00110CE5">
        <w:rPr>
          <w:sz w:val="20"/>
          <w:szCs w:val="20"/>
        </w:rPr>
        <w:t>от _</w:t>
      </w:r>
      <w:r w:rsidRPr="00110CE5">
        <w:rPr>
          <w:sz w:val="20"/>
          <w:szCs w:val="20"/>
          <w:u w:val="single"/>
        </w:rPr>
        <w:t>14.12.2020</w:t>
      </w:r>
      <w:r w:rsidRPr="00110CE5">
        <w:rPr>
          <w:sz w:val="20"/>
          <w:szCs w:val="20"/>
        </w:rPr>
        <w:t>_ № _</w:t>
      </w:r>
      <w:r w:rsidRPr="00110CE5">
        <w:rPr>
          <w:sz w:val="20"/>
          <w:szCs w:val="20"/>
          <w:u w:val="single"/>
        </w:rPr>
        <w:t>962-п</w:t>
      </w:r>
    </w:p>
    <w:p w:rsidR="00110CE5" w:rsidRPr="00110CE5" w:rsidRDefault="00110CE5" w:rsidP="00110CE5">
      <w:pPr>
        <w:ind w:firstLine="709"/>
        <w:contextualSpacing/>
        <w:jc w:val="right"/>
        <w:rPr>
          <w:sz w:val="20"/>
          <w:szCs w:val="20"/>
        </w:rPr>
      </w:pPr>
      <w:r w:rsidRPr="00110CE5">
        <w:rPr>
          <w:sz w:val="20"/>
          <w:szCs w:val="20"/>
        </w:rPr>
        <w:t>«Приложение 1</w:t>
      </w:r>
    </w:p>
    <w:p w:rsidR="00110CE5" w:rsidRPr="00110CE5" w:rsidRDefault="00110CE5" w:rsidP="00110CE5">
      <w:pPr>
        <w:ind w:firstLine="709"/>
        <w:contextualSpacing/>
        <w:jc w:val="right"/>
        <w:rPr>
          <w:sz w:val="20"/>
          <w:szCs w:val="20"/>
        </w:rPr>
      </w:pPr>
      <w:r w:rsidRPr="00110CE5">
        <w:rPr>
          <w:sz w:val="20"/>
          <w:szCs w:val="20"/>
        </w:rPr>
        <w:t>к постановлению администрации</w:t>
      </w:r>
    </w:p>
    <w:p w:rsidR="00110CE5" w:rsidRPr="00110CE5" w:rsidRDefault="00110CE5" w:rsidP="00110CE5">
      <w:pPr>
        <w:ind w:firstLine="709"/>
        <w:contextualSpacing/>
        <w:jc w:val="right"/>
        <w:rPr>
          <w:sz w:val="20"/>
          <w:szCs w:val="20"/>
        </w:rPr>
      </w:pPr>
      <w:r w:rsidRPr="00110CE5">
        <w:rPr>
          <w:sz w:val="20"/>
          <w:szCs w:val="20"/>
        </w:rPr>
        <w:t>Городищенского района Пензенской области</w:t>
      </w:r>
    </w:p>
    <w:p w:rsidR="00110CE5" w:rsidRPr="00110CE5" w:rsidRDefault="00110CE5" w:rsidP="00110CE5">
      <w:pPr>
        <w:pStyle w:val="Title"/>
        <w:spacing w:before="0" w:after="0"/>
        <w:ind w:firstLine="709"/>
        <w:contextualSpacing/>
        <w:jc w:val="right"/>
        <w:outlineLvl w:val="9"/>
        <w:rPr>
          <w:rFonts w:ascii="Times New Roman" w:hAnsi="Times New Roman" w:cs="Times New Roman"/>
          <w:b w:val="0"/>
          <w:sz w:val="20"/>
          <w:szCs w:val="20"/>
        </w:rPr>
      </w:pPr>
      <w:r w:rsidRPr="00110CE5">
        <w:rPr>
          <w:rFonts w:ascii="Times New Roman" w:hAnsi="Times New Roman" w:cs="Times New Roman"/>
          <w:b w:val="0"/>
          <w:sz w:val="20"/>
          <w:szCs w:val="20"/>
        </w:rPr>
        <w:t>от 25.07.2016 № 496-п</w:t>
      </w:r>
    </w:p>
    <w:p w:rsidR="00110CE5" w:rsidRPr="00110CE5" w:rsidRDefault="00110CE5" w:rsidP="00110CE5">
      <w:pPr>
        <w:ind w:firstLine="709"/>
        <w:contextualSpacing/>
        <w:jc w:val="right"/>
        <w:rPr>
          <w:sz w:val="20"/>
          <w:szCs w:val="20"/>
        </w:rPr>
      </w:pPr>
    </w:p>
    <w:p w:rsidR="00110CE5" w:rsidRPr="00110CE5" w:rsidRDefault="00110CE5" w:rsidP="00110CE5">
      <w:pPr>
        <w:pStyle w:val="1"/>
        <w:spacing w:before="0"/>
        <w:ind w:firstLine="709"/>
        <w:contextualSpacing/>
        <w:jc w:val="center"/>
        <w:rPr>
          <w:rFonts w:ascii="Times New Roman" w:hAnsi="Times New Roman" w:cs="Times New Roman"/>
          <w:color w:val="auto"/>
          <w:sz w:val="20"/>
          <w:szCs w:val="20"/>
        </w:rPr>
      </w:pPr>
      <w:r w:rsidRPr="00110CE5">
        <w:rPr>
          <w:rFonts w:ascii="Times New Roman" w:hAnsi="Times New Roman" w:cs="Times New Roman"/>
          <w:color w:val="auto"/>
          <w:sz w:val="20"/>
          <w:szCs w:val="20"/>
        </w:rPr>
        <w:t>АДМИНИСТРАТИВНЫЙ РЕГЛАМЕНТ</w:t>
      </w:r>
    </w:p>
    <w:p w:rsidR="00110CE5" w:rsidRPr="00110CE5" w:rsidRDefault="00110CE5" w:rsidP="00110CE5">
      <w:pPr>
        <w:pStyle w:val="1"/>
        <w:spacing w:before="0"/>
        <w:ind w:firstLine="709"/>
        <w:contextualSpacing/>
        <w:jc w:val="center"/>
        <w:rPr>
          <w:rFonts w:ascii="Times New Roman" w:hAnsi="Times New Roman" w:cs="Times New Roman"/>
          <w:color w:val="auto"/>
          <w:sz w:val="20"/>
          <w:szCs w:val="20"/>
        </w:rPr>
      </w:pPr>
      <w:r w:rsidRPr="00110CE5">
        <w:rPr>
          <w:rFonts w:ascii="Times New Roman" w:hAnsi="Times New Roman" w:cs="Times New Roman"/>
          <w:color w:val="auto"/>
          <w:sz w:val="20"/>
          <w:szCs w:val="20"/>
        </w:rPr>
        <w:t>администрации Городищенского района Пензенской области</w:t>
      </w:r>
    </w:p>
    <w:p w:rsidR="00110CE5" w:rsidRPr="00110CE5" w:rsidRDefault="00110CE5" w:rsidP="00110CE5">
      <w:pPr>
        <w:pStyle w:val="1"/>
        <w:spacing w:before="0"/>
        <w:ind w:firstLine="709"/>
        <w:contextualSpacing/>
        <w:jc w:val="center"/>
        <w:rPr>
          <w:rFonts w:ascii="Times New Roman" w:hAnsi="Times New Roman" w:cs="Times New Roman"/>
          <w:color w:val="auto"/>
          <w:sz w:val="20"/>
          <w:szCs w:val="20"/>
        </w:rPr>
      </w:pPr>
      <w:r w:rsidRPr="00110CE5">
        <w:rPr>
          <w:rFonts w:ascii="Times New Roman" w:hAnsi="Times New Roman" w:cs="Times New Roman"/>
          <w:color w:val="auto"/>
          <w:sz w:val="20"/>
          <w:szCs w:val="20"/>
        </w:rPr>
        <w:t>по предоставлению муниципальной услуги</w:t>
      </w:r>
    </w:p>
    <w:p w:rsidR="00110CE5" w:rsidRPr="00110CE5" w:rsidRDefault="00110CE5" w:rsidP="00110CE5">
      <w:pPr>
        <w:pStyle w:val="1"/>
        <w:spacing w:before="0"/>
        <w:ind w:firstLine="709"/>
        <w:contextualSpacing/>
        <w:jc w:val="center"/>
        <w:rPr>
          <w:rFonts w:ascii="Times New Roman" w:hAnsi="Times New Roman" w:cs="Times New Roman"/>
          <w:color w:val="auto"/>
          <w:sz w:val="20"/>
          <w:szCs w:val="20"/>
        </w:rPr>
      </w:pPr>
      <w:r w:rsidRPr="00110CE5">
        <w:rPr>
          <w:rFonts w:ascii="Times New Roman" w:hAnsi="Times New Roman" w:cs="Times New Roman"/>
          <w:color w:val="auto"/>
          <w:sz w:val="20"/>
          <w:szCs w:val="20"/>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110CE5" w:rsidRPr="00110CE5" w:rsidRDefault="00110CE5" w:rsidP="00110CE5">
      <w:pPr>
        <w:pStyle w:val="2"/>
        <w:spacing w:before="0"/>
        <w:ind w:firstLine="709"/>
        <w:contextualSpacing/>
        <w:jc w:val="center"/>
        <w:rPr>
          <w:rFonts w:ascii="Times New Roman" w:hAnsi="Times New Roman" w:cs="Times New Roman"/>
          <w:color w:val="auto"/>
          <w:sz w:val="20"/>
          <w:szCs w:val="20"/>
        </w:rPr>
      </w:pPr>
    </w:p>
    <w:p w:rsidR="00110CE5" w:rsidRPr="00110CE5" w:rsidRDefault="00110CE5" w:rsidP="00110CE5">
      <w:pPr>
        <w:autoSpaceDE w:val="0"/>
        <w:autoSpaceDN w:val="0"/>
        <w:ind w:right="-2" w:firstLine="709"/>
        <w:contextualSpacing/>
        <w:jc w:val="center"/>
        <w:rPr>
          <w:sz w:val="20"/>
          <w:szCs w:val="20"/>
        </w:rPr>
      </w:pPr>
      <w:r w:rsidRPr="00110CE5">
        <w:rPr>
          <w:sz w:val="20"/>
          <w:szCs w:val="20"/>
        </w:rPr>
        <w:t>СТРУКТУРА</w:t>
      </w:r>
    </w:p>
    <w:p w:rsidR="00110CE5" w:rsidRPr="00110CE5" w:rsidRDefault="00110CE5" w:rsidP="00110CE5">
      <w:pPr>
        <w:pStyle w:val="2"/>
        <w:spacing w:before="0"/>
        <w:ind w:firstLine="709"/>
        <w:contextualSpacing/>
        <w:jc w:val="center"/>
        <w:rPr>
          <w:rFonts w:ascii="Times New Roman" w:hAnsi="Times New Roman" w:cs="Times New Roman"/>
          <w:b w:val="0"/>
          <w:color w:val="auto"/>
          <w:sz w:val="20"/>
          <w:szCs w:val="20"/>
        </w:rPr>
      </w:pPr>
      <w:r w:rsidRPr="00110CE5">
        <w:rPr>
          <w:rFonts w:ascii="Times New Roman" w:hAnsi="Times New Roman" w:cs="Times New Roman"/>
          <w:b w:val="0"/>
          <w:color w:val="auto"/>
          <w:sz w:val="20"/>
          <w:szCs w:val="20"/>
        </w:rPr>
        <w:t>административного регламента</w:t>
      </w:r>
    </w:p>
    <w:p w:rsidR="00110CE5" w:rsidRPr="00110CE5" w:rsidRDefault="00110CE5" w:rsidP="00110CE5">
      <w:pPr>
        <w:pStyle w:val="af"/>
        <w:spacing w:before="0" w:beforeAutospacing="0" w:after="0" w:afterAutospacing="0"/>
        <w:ind w:firstLine="709"/>
        <w:contextualSpacing/>
        <w:jc w:val="center"/>
        <w:rPr>
          <w:rFonts w:ascii="Times New Roman" w:hAnsi="Times New Roman"/>
          <w:sz w:val="20"/>
          <w:szCs w:val="20"/>
        </w:rPr>
      </w:pPr>
    </w:p>
    <w:p w:rsidR="00110CE5" w:rsidRPr="00110CE5" w:rsidRDefault="00110CE5" w:rsidP="00110CE5">
      <w:pPr>
        <w:pStyle w:val="2"/>
        <w:spacing w:before="0"/>
        <w:ind w:firstLine="709"/>
        <w:contextualSpacing/>
        <w:jc w:val="center"/>
        <w:rPr>
          <w:rFonts w:ascii="Times New Roman" w:hAnsi="Times New Roman" w:cs="Times New Roman"/>
          <w:b w:val="0"/>
          <w:color w:val="auto"/>
          <w:sz w:val="20"/>
          <w:szCs w:val="20"/>
        </w:rPr>
      </w:pPr>
      <w:r w:rsidRPr="00110CE5">
        <w:rPr>
          <w:rFonts w:ascii="Times New Roman" w:hAnsi="Times New Roman" w:cs="Times New Roman"/>
          <w:b w:val="0"/>
          <w:color w:val="auto"/>
          <w:sz w:val="20"/>
          <w:szCs w:val="20"/>
        </w:rPr>
        <w:t>Раздел 1</w:t>
      </w:r>
    </w:p>
    <w:p w:rsidR="00110CE5" w:rsidRPr="00110CE5" w:rsidRDefault="00110CE5" w:rsidP="00110CE5">
      <w:pPr>
        <w:pStyle w:val="2"/>
        <w:spacing w:before="0"/>
        <w:ind w:firstLine="709"/>
        <w:contextualSpacing/>
        <w:jc w:val="center"/>
        <w:rPr>
          <w:rFonts w:ascii="Times New Roman" w:hAnsi="Times New Roman" w:cs="Times New Roman"/>
          <w:b w:val="0"/>
          <w:color w:val="auto"/>
          <w:sz w:val="20"/>
          <w:szCs w:val="20"/>
        </w:rPr>
      </w:pPr>
      <w:r w:rsidRPr="00110CE5">
        <w:rPr>
          <w:rFonts w:ascii="Times New Roman" w:hAnsi="Times New Roman" w:cs="Times New Roman"/>
          <w:b w:val="0"/>
          <w:color w:val="auto"/>
          <w:sz w:val="20"/>
          <w:szCs w:val="20"/>
        </w:rPr>
        <w:t>ОБЩИЕ ПОЛОЖЕНИЯ;</w:t>
      </w:r>
    </w:p>
    <w:p w:rsidR="00110CE5" w:rsidRPr="00110CE5" w:rsidRDefault="00110CE5" w:rsidP="00110CE5">
      <w:pPr>
        <w:pStyle w:val="af"/>
        <w:spacing w:before="0" w:beforeAutospacing="0" w:after="0" w:afterAutospacing="0"/>
        <w:ind w:firstLine="709"/>
        <w:contextualSpacing/>
        <w:jc w:val="center"/>
        <w:rPr>
          <w:rFonts w:ascii="Times New Roman" w:hAnsi="Times New Roman"/>
          <w:sz w:val="20"/>
          <w:szCs w:val="20"/>
        </w:rPr>
      </w:pPr>
    </w:p>
    <w:p w:rsidR="00110CE5" w:rsidRPr="00110CE5" w:rsidRDefault="00110CE5" w:rsidP="00110CE5">
      <w:pPr>
        <w:pStyle w:val="2"/>
        <w:spacing w:before="0"/>
        <w:ind w:firstLine="709"/>
        <w:contextualSpacing/>
        <w:jc w:val="center"/>
        <w:rPr>
          <w:rFonts w:ascii="Times New Roman" w:hAnsi="Times New Roman" w:cs="Times New Roman"/>
          <w:b w:val="0"/>
          <w:color w:val="auto"/>
          <w:sz w:val="20"/>
          <w:szCs w:val="20"/>
        </w:rPr>
      </w:pPr>
      <w:r w:rsidRPr="00110CE5">
        <w:rPr>
          <w:rFonts w:ascii="Times New Roman" w:hAnsi="Times New Roman" w:cs="Times New Roman"/>
          <w:b w:val="0"/>
          <w:color w:val="auto"/>
          <w:sz w:val="20"/>
          <w:szCs w:val="20"/>
        </w:rPr>
        <w:t>Раздел 2</w:t>
      </w:r>
    </w:p>
    <w:p w:rsidR="00110CE5" w:rsidRPr="00110CE5" w:rsidRDefault="00110CE5" w:rsidP="00110CE5">
      <w:pPr>
        <w:pStyle w:val="2"/>
        <w:spacing w:before="0"/>
        <w:ind w:firstLine="709"/>
        <w:contextualSpacing/>
        <w:jc w:val="center"/>
        <w:rPr>
          <w:rFonts w:ascii="Times New Roman" w:hAnsi="Times New Roman" w:cs="Times New Roman"/>
          <w:b w:val="0"/>
          <w:color w:val="auto"/>
          <w:sz w:val="20"/>
          <w:szCs w:val="20"/>
        </w:rPr>
      </w:pPr>
      <w:r w:rsidRPr="00110CE5">
        <w:rPr>
          <w:rFonts w:ascii="Times New Roman" w:hAnsi="Times New Roman" w:cs="Times New Roman"/>
          <w:b w:val="0"/>
          <w:color w:val="auto"/>
          <w:sz w:val="20"/>
          <w:szCs w:val="20"/>
        </w:rPr>
        <w:t>СТРАНДАРТ ПРЕДОСТАВЛЕНИЯ МУНИЦИПАЛЬНОЙ УСЛУГИ;</w:t>
      </w:r>
    </w:p>
    <w:p w:rsidR="00110CE5" w:rsidRPr="00110CE5" w:rsidRDefault="00110CE5" w:rsidP="00110CE5">
      <w:pPr>
        <w:pStyle w:val="af"/>
        <w:spacing w:before="0" w:beforeAutospacing="0" w:after="0" w:afterAutospacing="0"/>
        <w:ind w:firstLine="709"/>
        <w:contextualSpacing/>
        <w:jc w:val="center"/>
        <w:rPr>
          <w:rFonts w:ascii="Times New Roman" w:hAnsi="Times New Roman"/>
          <w:sz w:val="20"/>
          <w:szCs w:val="20"/>
        </w:rPr>
      </w:pPr>
    </w:p>
    <w:p w:rsidR="00110CE5" w:rsidRPr="00110CE5" w:rsidRDefault="00110CE5" w:rsidP="00110CE5">
      <w:pPr>
        <w:pStyle w:val="2"/>
        <w:spacing w:before="0"/>
        <w:ind w:firstLine="709"/>
        <w:contextualSpacing/>
        <w:jc w:val="center"/>
        <w:rPr>
          <w:rFonts w:ascii="Times New Roman" w:hAnsi="Times New Roman" w:cs="Times New Roman"/>
          <w:b w:val="0"/>
          <w:color w:val="auto"/>
          <w:sz w:val="20"/>
          <w:szCs w:val="20"/>
        </w:rPr>
      </w:pPr>
      <w:r w:rsidRPr="00110CE5">
        <w:rPr>
          <w:rFonts w:ascii="Times New Roman" w:hAnsi="Times New Roman" w:cs="Times New Roman"/>
          <w:b w:val="0"/>
          <w:color w:val="auto"/>
          <w:sz w:val="20"/>
          <w:szCs w:val="20"/>
        </w:rPr>
        <w:t>Раздел 3</w:t>
      </w:r>
    </w:p>
    <w:p w:rsidR="00110CE5" w:rsidRPr="00110CE5" w:rsidRDefault="00110CE5" w:rsidP="00110CE5">
      <w:pPr>
        <w:pStyle w:val="2"/>
        <w:spacing w:before="0"/>
        <w:ind w:firstLine="709"/>
        <w:contextualSpacing/>
        <w:jc w:val="center"/>
        <w:rPr>
          <w:rFonts w:ascii="Times New Roman" w:hAnsi="Times New Roman" w:cs="Times New Roman"/>
          <w:b w:val="0"/>
          <w:color w:val="auto"/>
          <w:sz w:val="20"/>
          <w:szCs w:val="20"/>
        </w:rPr>
      </w:pPr>
      <w:r w:rsidRPr="00110CE5">
        <w:rPr>
          <w:rFonts w:ascii="Times New Roman" w:hAnsi="Times New Roman" w:cs="Times New Roman"/>
          <w:b w:val="0"/>
          <w:color w:val="auto"/>
          <w:sz w:val="20"/>
          <w:szCs w:val="20"/>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10CE5" w:rsidRPr="00110CE5" w:rsidRDefault="00110CE5" w:rsidP="00110CE5">
      <w:pPr>
        <w:pStyle w:val="af"/>
        <w:spacing w:before="0" w:beforeAutospacing="0" w:after="0" w:afterAutospacing="0"/>
        <w:ind w:firstLine="709"/>
        <w:contextualSpacing/>
        <w:jc w:val="center"/>
        <w:rPr>
          <w:rFonts w:ascii="Times New Roman" w:hAnsi="Times New Roman"/>
          <w:sz w:val="20"/>
          <w:szCs w:val="20"/>
        </w:rPr>
      </w:pPr>
    </w:p>
    <w:p w:rsidR="00110CE5" w:rsidRPr="00110CE5" w:rsidRDefault="00110CE5" w:rsidP="00110CE5">
      <w:pPr>
        <w:pStyle w:val="2"/>
        <w:spacing w:before="0"/>
        <w:ind w:firstLine="709"/>
        <w:contextualSpacing/>
        <w:jc w:val="center"/>
        <w:rPr>
          <w:rFonts w:ascii="Times New Roman" w:hAnsi="Times New Roman" w:cs="Times New Roman"/>
          <w:b w:val="0"/>
          <w:color w:val="auto"/>
          <w:sz w:val="20"/>
          <w:szCs w:val="20"/>
        </w:rPr>
      </w:pPr>
      <w:r w:rsidRPr="00110CE5">
        <w:rPr>
          <w:rFonts w:ascii="Times New Roman" w:hAnsi="Times New Roman" w:cs="Times New Roman"/>
          <w:b w:val="0"/>
          <w:color w:val="auto"/>
          <w:sz w:val="20"/>
          <w:szCs w:val="20"/>
        </w:rPr>
        <w:t>Раздел 4</w:t>
      </w:r>
    </w:p>
    <w:p w:rsidR="00110CE5" w:rsidRPr="00110CE5" w:rsidRDefault="00110CE5" w:rsidP="00110CE5">
      <w:pPr>
        <w:pStyle w:val="2"/>
        <w:spacing w:before="0"/>
        <w:ind w:firstLine="709"/>
        <w:contextualSpacing/>
        <w:jc w:val="center"/>
        <w:rPr>
          <w:rFonts w:ascii="Times New Roman" w:hAnsi="Times New Roman" w:cs="Times New Roman"/>
          <w:b w:val="0"/>
          <w:color w:val="auto"/>
          <w:sz w:val="20"/>
          <w:szCs w:val="20"/>
        </w:rPr>
      </w:pPr>
      <w:r w:rsidRPr="00110CE5">
        <w:rPr>
          <w:rFonts w:ascii="Times New Roman" w:hAnsi="Times New Roman" w:cs="Times New Roman"/>
          <w:b w:val="0"/>
          <w:color w:val="auto"/>
          <w:sz w:val="20"/>
          <w:szCs w:val="20"/>
        </w:rPr>
        <w:t>ФОРМЫ КОНТРОЛЯ ЗА ИСПОЛНЕНИЕМ АДМИНИСТРАТИВНОГО РЕГЛАМЕНТА;</w:t>
      </w:r>
    </w:p>
    <w:p w:rsidR="00110CE5" w:rsidRPr="00110CE5" w:rsidRDefault="00110CE5" w:rsidP="00110CE5">
      <w:pPr>
        <w:pStyle w:val="af"/>
        <w:spacing w:before="0" w:beforeAutospacing="0" w:after="0" w:afterAutospacing="0"/>
        <w:ind w:firstLine="709"/>
        <w:contextualSpacing/>
        <w:jc w:val="center"/>
        <w:rPr>
          <w:rFonts w:ascii="Times New Roman" w:hAnsi="Times New Roman"/>
          <w:sz w:val="20"/>
          <w:szCs w:val="20"/>
        </w:rPr>
      </w:pPr>
    </w:p>
    <w:p w:rsidR="00110CE5" w:rsidRPr="00110CE5" w:rsidRDefault="00110CE5" w:rsidP="00110CE5">
      <w:pPr>
        <w:pStyle w:val="2"/>
        <w:spacing w:before="0"/>
        <w:ind w:firstLine="709"/>
        <w:contextualSpacing/>
        <w:jc w:val="center"/>
        <w:rPr>
          <w:rFonts w:ascii="Times New Roman" w:hAnsi="Times New Roman" w:cs="Times New Roman"/>
          <w:b w:val="0"/>
          <w:color w:val="auto"/>
          <w:sz w:val="20"/>
          <w:szCs w:val="20"/>
        </w:rPr>
      </w:pPr>
      <w:r w:rsidRPr="00110CE5">
        <w:rPr>
          <w:rFonts w:ascii="Times New Roman" w:hAnsi="Times New Roman" w:cs="Times New Roman"/>
          <w:b w:val="0"/>
          <w:color w:val="auto"/>
          <w:sz w:val="20"/>
          <w:szCs w:val="20"/>
        </w:rPr>
        <w:t>Раздел 5</w:t>
      </w:r>
    </w:p>
    <w:p w:rsidR="00110CE5" w:rsidRPr="00110CE5" w:rsidRDefault="00110CE5" w:rsidP="00110CE5">
      <w:pPr>
        <w:pStyle w:val="2"/>
        <w:spacing w:before="0"/>
        <w:ind w:firstLine="709"/>
        <w:contextualSpacing/>
        <w:jc w:val="center"/>
        <w:rPr>
          <w:rFonts w:ascii="Times New Roman" w:hAnsi="Times New Roman" w:cs="Times New Roman"/>
          <w:b w:val="0"/>
          <w:color w:val="auto"/>
          <w:sz w:val="20"/>
          <w:szCs w:val="20"/>
        </w:rPr>
      </w:pPr>
      <w:r w:rsidRPr="00110CE5">
        <w:rPr>
          <w:rFonts w:ascii="Times New Roman" w:hAnsi="Times New Roman" w:cs="Times New Roman"/>
          <w:b w:val="0"/>
          <w:color w:val="auto"/>
          <w:sz w:val="20"/>
          <w:szCs w:val="20"/>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110CE5" w:rsidRPr="00110CE5" w:rsidRDefault="00110CE5" w:rsidP="00110CE5">
      <w:pPr>
        <w:ind w:firstLine="709"/>
        <w:contextualSpacing/>
        <w:jc w:val="center"/>
        <w:rPr>
          <w:sz w:val="20"/>
          <w:szCs w:val="20"/>
        </w:rPr>
      </w:pPr>
    </w:p>
    <w:p w:rsidR="00110CE5" w:rsidRPr="00110CE5" w:rsidRDefault="00110CE5" w:rsidP="00110CE5">
      <w:pPr>
        <w:ind w:firstLine="709"/>
        <w:contextualSpacing/>
        <w:jc w:val="center"/>
        <w:rPr>
          <w:sz w:val="20"/>
          <w:szCs w:val="20"/>
        </w:rPr>
      </w:pPr>
    </w:p>
    <w:p w:rsidR="00110CE5" w:rsidRPr="00110CE5" w:rsidRDefault="00110CE5" w:rsidP="00110CE5">
      <w:pPr>
        <w:pStyle w:val="2"/>
        <w:spacing w:before="0"/>
        <w:ind w:firstLine="709"/>
        <w:contextualSpacing/>
        <w:jc w:val="center"/>
        <w:rPr>
          <w:rFonts w:ascii="Times New Roman" w:hAnsi="Times New Roman" w:cs="Times New Roman"/>
          <w:color w:val="auto"/>
          <w:sz w:val="20"/>
          <w:szCs w:val="20"/>
        </w:rPr>
      </w:pPr>
      <w:r w:rsidRPr="00110CE5">
        <w:rPr>
          <w:rFonts w:ascii="Times New Roman" w:hAnsi="Times New Roman" w:cs="Times New Roman"/>
          <w:color w:val="auto"/>
          <w:sz w:val="20"/>
          <w:szCs w:val="20"/>
        </w:rPr>
        <w:t>Раздел 1</w:t>
      </w:r>
    </w:p>
    <w:p w:rsidR="00110CE5" w:rsidRPr="00110CE5" w:rsidRDefault="00110CE5" w:rsidP="00110CE5">
      <w:pPr>
        <w:pStyle w:val="2"/>
        <w:spacing w:before="0"/>
        <w:ind w:firstLine="709"/>
        <w:contextualSpacing/>
        <w:jc w:val="center"/>
        <w:rPr>
          <w:rFonts w:ascii="Times New Roman" w:hAnsi="Times New Roman" w:cs="Times New Roman"/>
          <w:color w:val="auto"/>
          <w:sz w:val="20"/>
          <w:szCs w:val="20"/>
        </w:rPr>
      </w:pPr>
      <w:r w:rsidRPr="00110CE5">
        <w:rPr>
          <w:rFonts w:ascii="Times New Roman" w:hAnsi="Times New Roman" w:cs="Times New Roman"/>
          <w:color w:val="auto"/>
          <w:sz w:val="20"/>
          <w:szCs w:val="20"/>
        </w:rPr>
        <w:t>ОБЩИЕ ПОЛОЖЕНИЯ</w:t>
      </w:r>
    </w:p>
    <w:p w:rsidR="00110CE5" w:rsidRPr="00110CE5" w:rsidRDefault="00110CE5" w:rsidP="00110CE5">
      <w:pPr>
        <w:autoSpaceDE w:val="0"/>
        <w:autoSpaceDN w:val="0"/>
        <w:ind w:right="-2" w:firstLine="709"/>
        <w:contextualSpacing/>
        <w:jc w:val="center"/>
        <w:rPr>
          <w:b/>
          <w:bCs/>
          <w:sz w:val="20"/>
          <w:szCs w:val="20"/>
        </w:rPr>
      </w:pPr>
    </w:p>
    <w:p w:rsidR="00110CE5" w:rsidRPr="00110CE5" w:rsidRDefault="00110CE5" w:rsidP="00110CE5">
      <w:pPr>
        <w:autoSpaceDE w:val="0"/>
        <w:autoSpaceDN w:val="0"/>
        <w:ind w:right="-2" w:firstLine="709"/>
        <w:contextualSpacing/>
        <w:jc w:val="center"/>
        <w:rPr>
          <w:b/>
          <w:bCs/>
          <w:sz w:val="20"/>
          <w:szCs w:val="20"/>
        </w:rPr>
      </w:pPr>
      <w:r w:rsidRPr="00110CE5">
        <w:rPr>
          <w:b/>
          <w:bCs/>
          <w:sz w:val="20"/>
          <w:szCs w:val="20"/>
        </w:rPr>
        <w:t>Предмет регулирования</w:t>
      </w:r>
    </w:p>
    <w:p w:rsidR="00110CE5" w:rsidRPr="00110CE5" w:rsidRDefault="00110CE5" w:rsidP="00110CE5">
      <w:pPr>
        <w:ind w:firstLine="709"/>
        <w:contextualSpacing/>
        <w:rPr>
          <w:sz w:val="20"/>
          <w:szCs w:val="20"/>
        </w:rPr>
      </w:pPr>
    </w:p>
    <w:p w:rsidR="00110CE5" w:rsidRPr="00110CE5" w:rsidRDefault="00110CE5" w:rsidP="00110CE5">
      <w:pPr>
        <w:tabs>
          <w:tab w:val="left" w:pos="9921"/>
        </w:tabs>
        <w:autoSpaceDE w:val="0"/>
        <w:autoSpaceDN w:val="0"/>
        <w:adjustRightInd w:val="0"/>
        <w:ind w:right="140" w:firstLine="709"/>
        <w:contextualSpacing/>
        <w:rPr>
          <w:sz w:val="20"/>
          <w:szCs w:val="20"/>
        </w:rPr>
      </w:pPr>
      <w:r w:rsidRPr="00110CE5">
        <w:rPr>
          <w:sz w:val="20"/>
          <w:szCs w:val="20"/>
        </w:rPr>
        <w:t>1.1. Административный регламент предоставления муниципальной услуги «Выдача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(далее - Административный регламент) устанавливает порядок и стандарт предоставления муниципальной услуги, сроки и последовательность административных процедур (действий), осуществляемых администрацией Городищенского района Пензенской области (далее - Администрация) в процессе предоставления муниципальной услуги «Выдача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(далее - муниципальная услуга).</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jc w:val="center"/>
        <w:rPr>
          <w:b/>
          <w:sz w:val="20"/>
          <w:szCs w:val="20"/>
        </w:rPr>
      </w:pPr>
      <w:r w:rsidRPr="00110CE5">
        <w:rPr>
          <w:b/>
          <w:sz w:val="20"/>
          <w:szCs w:val="20"/>
        </w:rPr>
        <w:t>Круг заявителей</w:t>
      </w:r>
    </w:p>
    <w:p w:rsidR="00110CE5" w:rsidRPr="00110CE5" w:rsidRDefault="00110CE5" w:rsidP="00110CE5">
      <w:pPr>
        <w:ind w:firstLine="709"/>
        <w:contextualSpacing/>
        <w:rPr>
          <w:sz w:val="20"/>
          <w:szCs w:val="20"/>
        </w:rPr>
      </w:pPr>
    </w:p>
    <w:p w:rsidR="00110CE5" w:rsidRPr="00110CE5" w:rsidRDefault="00110CE5" w:rsidP="00110CE5">
      <w:pPr>
        <w:autoSpaceDE w:val="0"/>
        <w:autoSpaceDN w:val="0"/>
        <w:adjustRightInd w:val="0"/>
        <w:ind w:firstLine="709"/>
        <w:contextualSpacing/>
        <w:rPr>
          <w:sz w:val="20"/>
          <w:szCs w:val="20"/>
        </w:rPr>
      </w:pPr>
      <w:r w:rsidRPr="00110CE5">
        <w:rPr>
          <w:bCs/>
          <w:sz w:val="20"/>
          <w:szCs w:val="20"/>
        </w:rPr>
        <w:lastRenderedPageBreak/>
        <w:t xml:space="preserve">1.2. </w:t>
      </w:r>
      <w:r w:rsidRPr="00110CE5">
        <w:rPr>
          <w:sz w:val="20"/>
          <w:szCs w:val="20"/>
        </w:rPr>
        <w:t>Заявителями при предоставлении муниципальной услуги по</w:t>
      </w:r>
      <w:r w:rsidRPr="00110CE5">
        <w:rPr>
          <w:bCs/>
          <w:sz w:val="20"/>
          <w:szCs w:val="20"/>
        </w:rPr>
        <w:t xml:space="preserve"> выдаче разрешения на строительство объекта капитального строительства</w:t>
      </w:r>
      <w:r w:rsidRPr="00110CE5">
        <w:rPr>
          <w:sz w:val="20"/>
          <w:szCs w:val="20"/>
        </w:rPr>
        <w:t xml:space="preserve"> являются физические или юридические лица (застройщики), осуществляющие на принадлежащем им земельном участке строительство или реконструкцию объектов капитального строительства, обратившиеся в Администрацию для получения разрешения на строительство (далее – заявитель).</w:t>
      </w:r>
    </w:p>
    <w:p w:rsidR="00110CE5" w:rsidRPr="00110CE5" w:rsidRDefault="00110CE5" w:rsidP="00110CE5">
      <w:pPr>
        <w:pStyle w:val="ConsPlusNormal"/>
        <w:ind w:firstLine="709"/>
        <w:contextualSpacing/>
        <w:jc w:val="both"/>
        <w:rPr>
          <w:sz w:val="20"/>
          <w:szCs w:val="20"/>
        </w:rPr>
      </w:pPr>
      <w:r w:rsidRPr="00110CE5">
        <w:rPr>
          <w:sz w:val="20"/>
          <w:szCs w:val="20"/>
        </w:rPr>
        <w:t xml:space="preserve">1.3. Заявителями при предоставлении муниципальной услуги в части </w:t>
      </w:r>
      <w:r w:rsidRPr="00110CE5">
        <w:rPr>
          <w:bCs/>
          <w:sz w:val="20"/>
          <w:szCs w:val="20"/>
        </w:rPr>
        <w:t xml:space="preserve">внесения изменений в разрешение на строительство объекта капитального строительства </w:t>
      </w:r>
      <w:r w:rsidRPr="00110CE5">
        <w:rPr>
          <w:sz w:val="20"/>
          <w:szCs w:val="20"/>
        </w:rPr>
        <w:t>и внесения изменений в разрешение на строительство объекта капитального строительства в связи с продлением срока действия такого разрешения (далее – заявитель) являются:</w:t>
      </w:r>
    </w:p>
    <w:p w:rsidR="00110CE5" w:rsidRPr="00110CE5" w:rsidRDefault="00110CE5" w:rsidP="00110CE5">
      <w:pPr>
        <w:autoSpaceDE w:val="0"/>
        <w:autoSpaceDN w:val="0"/>
        <w:adjustRightInd w:val="0"/>
        <w:ind w:firstLine="709"/>
        <w:contextualSpacing/>
        <w:rPr>
          <w:sz w:val="20"/>
          <w:szCs w:val="20"/>
        </w:rPr>
      </w:pPr>
      <w:r w:rsidRPr="00110CE5">
        <w:rPr>
          <w:sz w:val="20"/>
          <w:szCs w:val="20"/>
        </w:rPr>
        <w:t>1) физическое или юридическое лицо, которое приобрело права на земельный участок с выданным прежнему правообладателю земельного участка разрешением на строительство, реконструкцию объекта капитального строительства;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2) физическое или юридическое лицо, у которого возникло право на образованный земельный участок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и которое вправе осуществлять строительство на таком земельном участке на условиях, содержащихся в указанном разрешении на строительство;</w:t>
      </w:r>
    </w:p>
    <w:p w:rsidR="00110CE5" w:rsidRPr="00110CE5" w:rsidRDefault="00110CE5" w:rsidP="00110CE5">
      <w:pPr>
        <w:autoSpaceDE w:val="0"/>
        <w:autoSpaceDN w:val="0"/>
        <w:adjustRightInd w:val="0"/>
        <w:ind w:firstLine="709"/>
        <w:contextualSpacing/>
        <w:rPr>
          <w:sz w:val="20"/>
          <w:szCs w:val="20"/>
        </w:rPr>
      </w:pPr>
      <w:r w:rsidRPr="00110CE5">
        <w:rPr>
          <w:sz w:val="20"/>
          <w:szCs w:val="20"/>
        </w:rPr>
        <w:t>3) физическое или юридическое лицо, у которого возникло право на один из земельных участков, образованных путем раздела, перераспределения или выдела земельного участка, и прежнему правообладателю земельного участка было выдано разрешение на строительство, реконструкцию объекта капитального строительства;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4) новый пользователь недр в случае переоформления лицензии на пользование недрами, который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110CE5" w:rsidRPr="00110CE5" w:rsidRDefault="00110CE5" w:rsidP="00110CE5">
      <w:pPr>
        <w:autoSpaceDE w:val="0"/>
        <w:autoSpaceDN w:val="0"/>
        <w:adjustRightInd w:val="0"/>
        <w:ind w:firstLine="709"/>
        <w:contextualSpacing/>
        <w:rPr>
          <w:sz w:val="20"/>
          <w:szCs w:val="20"/>
        </w:rPr>
      </w:pPr>
      <w:r w:rsidRPr="00110CE5">
        <w:rPr>
          <w:sz w:val="20"/>
          <w:szCs w:val="20"/>
        </w:rPr>
        <w:t>5) застройщики (физические или юридические лица), указанные в пункте 1.2. Административного регламента.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Заявитель вправе обратиться за получением муниципальной услуги через представителя, полномочия которого должны быть подтверждены доверенностью, оформленной в соответствии с требованиями гражданского законодательства Российской Федерации.</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jc w:val="center"/>
        <w:rPr>
          <w:b/>
          <w:sz w:val="20"/>
          <w:szCs w:val="20"/>
        </w:rPr>
      </w:pPr>
      <w:bookmarkStart w:id="0" w:name="Par65"/>
      <w:bookmarkEnd w:id="0"/>
      <w:r w:rsidRPr="00110CE5">
        <w:rPr>
          <w:b/>
          <w:sz w:val="20"/>
          <w:szCs w:val="20"/>
        </w:rPr>
        <w:t>Требования к порядку информирования о предоставлении</w:t>
      </w:r>
    </w:p>
    <w:p w:rsidR="00110CE5" w:rsidRPr="00110CE5" w:rsidRDefault="00110CE5" w:rsidP="00110CE5">
      <w:pPr>
        <w:ind w:firstLine="709"/>
        <w:contextualSpacing/>
        <w:jc w:val="center"/>
        <w:rPr>
          <w:b/>
          <w:sz w:val="20"/>
          <w:szCs w:val="20"/>
        </w:rPr>
      </w:pPr>
      <w:r w:rsidRPr="00110CE5">
        <w:rPr>
          <w:b/>
          <w:sz w:val="20"/>
          <w:szCs w:val="20"/>
        </w:rPr>
        <w:t>муниципальной услуги</w:t>
      </w:r>
    </w:p>
    <w:p w:rsidR="00110CE5" w:rsidRPr="00110CE5" w:rsidRDefault="00110CE5" w:rsidP="00110CE5">
      <w:pPr>
        <w:ind w:firstLine="709"/>
        <w:contextualSpacing/>
        <w:jc w:val="center"/>
        <w:rPr>
          <w:sz w:val="20"/>
          <w:szCs w:val="20"/>
        </w:rPr>
      </w:pPr>
    </w:p>
    <w:p w:rsidR="00110CE5" w:rsidRPr="00110CE5" w:rsidRDefault="00110CE5" w:rsidP="00110CE5">
      <w:pPr>
        <w:suppressAutoHyphens/>
        <w:ind w:firstLine="709"/>
        <w:contextualSpacing/>
        <w:rPr>
          <w:sz w:val="20"/>
          <w:szCs w:val="20"/>
          <w:lang w:eastAsia="ar-SA"/>
        </w:rPr>
      </w:pPr>
      <w:bookmarkStart w:id="1" w:name="Par68"/>
      <w:bookmarkEnd w:id="1"/>
      <w:r w:rsidRPr="00110CE5">
        <w:rPr>
          <w:sz w:val="20"/>
          <w:szCs w:val="20"/>
          <w:lang w:eastAsia="ar-SA"/>
        </w:rPr>
        <w:t>1.4. Информирование заявителя о предоставлении муниципальной услуги осуществляется:</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1)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Требования к информационным стендам Администрации установлены пунктом 2.33 Административного регламента.</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Администрация обеспечивает размещение и актуализацию справочной информации на информационных стендах, официальном сайте Администрации</w:t>
      </w:r>
      <w:r w:rsidRPr="00110CE5">
        <w:rPr>
          <w:sz w:val="20"/>
          <w:szCs w:val="20"/>
        </w:rPr>
        <w:t xml:space="preserve"> </w:t>
      </w:r>
      <w:r w:rsidRPr="00110CE5">
        <w:rPr>
          <w:sz w:val="20"/>
          <w:szCs w:val="20"/>
          <w:lang w:eastAsia="ar-SA"/>
        </w:rPr>
        <w:t>(www.gorodishe.pnzreg.ru) в информационно-телекоммуникационной сети «Интернет» (далее - официальный сайт Администрации), в федеральной государственной информационной «Единый портал государственных и муниципальных услуг (функций)» www.gosuslugi.ru (далее - Единый портал) 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2) Посредством размещения информации на официальном сайте Администрации, на Едином портале и (или) Региональном портале.</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3) Посредством использования телефонной, почтовой связи, а также электронной почты.</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 xml:space="preserve">4) В многофункциональном центре предоставления государственных и муниципальных услуг </w:t>
      </w:r>
      <w:r w:rsidRPr="00110CE5">
        <w:rPr>
          <w:sz w:val="20"/>
          <w:szCs w:val="20"/>
        </w:rPr>
        <w:t>Городищенского района Пензенской области</w:t>
      </w:r>
      <w:r w:rsidRPr="00110CE5">
        <w:rPr>
          <w:sz w:val="20"/>
          <w:szCs w:val="20"/>
          <w:lang w:eastAsia="ar-SA"/>
        </w:rPr>
        <w:t xml:space="preserve">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Требования к информационным стендам МФЦ установлены пунктом 2.33 Административного регламента.</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МФЦ обеспечивает размещение и актуализацию справочной информации на информационных стендах и официальном сайте МФЦ в информационно-телекоммуникационной сети «Интернет»  (далее - официальный сайт МФЦ).</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1.5.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а) при личном обращении заявителя;</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б) по письменным обращениям (в том числе по электронной почте).</w:t>
      </w:r>
    </w:p>
    <w:p w:rsidR="00110CE5" w:rsidRPr="00110CE5" w:rsidRDefault="00110CE5" w:rsidP="00110CE5">
      <w:pPr>
        <w:suppressAutoHyphens/>
        <w:ind w:firstLine="709"/>
        <w:contextualSpacing/>
        <w:rPr>
          <w:sz w:val="20"/>
          <w:szCs w:val="20"/>
          <w:lang w:eastAsia="ar-SA"/>
        </w:rPr>
      </w:pPr>
      <w:r w:rsidRPr="00110CE5">
        <w:rPr>
          <w:sz w:val="20"/>
          <w:szCs w:val="20"/>
          <w:lang w:eastAsia="ar-SA"/>
        </w:rPr>
        <w:lastRenderedPageBreak/>
        <w:t>Ответ на обращение направляется почтой в адрес заявителя в срок, не превышающий пяти рабочих дней со дня регистрации письменного обращения;</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в) по телефону.</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Индивидуальное устное консультирование каждого заявителя, в том числе обратившегося по телефону, осуществляется не более 10 минут.</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г) по электронной почте ответ по вопросам, перечень которых установлен пунктом 1.6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Ответы на вопросы, не предусмотренные пунктом 1.6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д) заявитель имеет право на получение информации о предоставлении муниципальной услуги посредством Единого портала и Регионального портала.</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1.6. Информация по вопросам предоставления муниципальной услуги включает в себя следующие сведения:</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2) круг заявителей, которым предоставляется муниципальная услуга;</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4) срок предоставления муниципальной услуги;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5) порядок и способы подачи документов, представляемых заявителем для получения муниципальной услуги;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 xml:space="preserve">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w:t>
      </w:r>
      <w:r w:rsidRPr="00110CE5">
        <w:rPr>
          <w:sz w:val="20"/>
          <w:szCs w:val="20"/>
        </w:rPr>
        <w:t>Городищенского района Пензенской области</w:t>
      </w:r>
      <w:r w:rsidRPr="00110CE5">
        <w:rPr>
          <w:sz w:val="20"/>
          <w:szCs w:val="20"/>
          <w:lang w:eastAsia="ar-SA"/>
        </w:rPr>
        <w:t>;</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10) сведения о месте нахождения, графике работы, телефонах, адресе официального сайта Администрации, а также электронной почты;</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а также электронной почты;</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1.7.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1.6 Административного регламента.</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1.8. Информация по вопросам предоставления муниципальной услуги предоставляется заявителю бесплатно.</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1.9.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1.10. Порядок, форма, место размещения и способы получения справочной информации.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lastRenderedPageBreak/>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1.6 Административного регламента.</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К справочной информации относится следующая информация:</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 место нахождения и график работы Администрации, а также МФЦ;</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 справочные телефоны Администрации, МФЦ, в том числе номер телефона-автоинформатора (при наличии);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 адреса официальных сайтов Администрации, МФЦ, адреса их электронной почты.</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1.11. Справочная информация, предусмотренная пунктом 1.10 Административного регламента, размещается на информационных стендах Администрации, МФЦ, на официальных сайтах Администрации, МФЦ, на Едином портале, Региональном портале.</w:t>
      </w:r>
    </w:p>
    <w:p w:rsidR="00110CE5" w:rsidRPr="00110CE5" w:rsidRDefault="00110CE5" w:rsidP="00110CE5">
      <w:pPr>
        <w:ind w:firstLine="709"/>
        <w:contextualSpacing/>
        <w:rPr>
          <w:sz w:val="20"/>
          <w:szCs w:val="20"/>
        </w:rPr>
      </w:pPr>
    </w:p>
    <w:p w:rsidR="00110CE5" w:rsidRPr="00110CE5" w:rsidRDefault="00110CE5" w:rsidP="00110CE5">
      <w:pPr>
        <w:pStyle w:val="2"/>
        <w:spacing w:before="0"/>
        <w:ind w:firstLine="709"/>
        <w:contextualSpacing/>
        <w:rPr>
          <w:rFonts w:ascii="Times New Roman" w:hAnsi="Times New Roman" w:cs="Times New Roman"/>
          <w:color w:val="auto"/>
          <w:sz w:val="20"/>
          <w:szCs w:val="20"/>
        </w:rPr>
      </w:pPr>
      <w:r w:rsidRPr="00110CE5">
        <w:rPr>
          <w:rFonts w:ascii="Times New Roman" w:hAnsi="Times New Roman" w:cs="Times New Roman"/>
          <w:color w:val="auto"/>
          <w:sz w:val="20"/>
          <w:szCs w:val="20"/>
        </w:rPr>
        <w:t>Раздел 2</w:t>
      </w:r>
    </w:p>
    <w:p w:rsidR="00110CE5" w:rsidRPr="00110CE5" w:rsidRDefault="00110CE5" w:rsidP="00110CE5">
      <w:pPr>
        <w:pStyle w:val="2"/>
        <w:spacing w:before="0"/>
        <w:ind w:firstLine="709"/>
        <w:contextualSpacing/>
        <w:rPr>
          <w:rFonts w:ascii="Times New Roman" w:hAnsi="Times New Roman" w:cs="Times New Roman"/>
          <w:color w:val="auto"/>
          <w:sz w:val="20"/>
          <w:szCs w:val="20"/>
        </w:rPr>
      </w:pPr>
      <w:r w:rsidRPr="00110CE5">
        <w:rPr>
          <w:rFonts w:ascii="Times New Roman" w:hAnsi="Times New Roman" w:cs="Times New Roman"/>
          <w:color w:val="auto"/>
          <w:sz w:val="20"/>
          <w:szCs w:val="20"/>
        </w:rPr>
        <w:t>СТАНДАРТ ПРЕДОСТАВЛЕНИЯ МУНИЦИПАЛЬНОЙ УСЛУГИ</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jc w:val="center"/>
        <w:rPr>
          <w:b/>
          <w:sz w:val="20"/>
          <w:szCs w:val="20"/>
        </w:rPr>
      </w:pPr>
      <w:r w:rsidRPr="00110CE5">
        <w:rPr>
          <w:b/>
          <w:sz w:val="20"/>
          <w:szCs w:val="20"/>
        </w:rPr>
        <w:t>Наименование муниципальной услуги</w:t>
      </w:r>
    </w:p>
    <w:p w:rsidR="00110CE5" w:rsidRPr="00110CE5" w:rsidRDefault="00110CE5" w:rsidP="00110CE5">
      <w:pPr>
        <w:ind w:firstLine="709"/>
        <w:contextualSpacing/>
        <w:jc w:val="center"/>
        <w:rPr>
          <w:sz w:val="20"/>
          <w:szCs w:val="20"/>
        </w:rPr>
      </w:pPr>
    </w:p>
    <w:p w:rsidR="00110CE5" w:rsidRPr="00110CE5" w:rsidRDefault="00110CE5" w:rsidP="00110CE5">
      <w:pPr>
        <w:ind w:firstLine="709"/>
        <w:contextualSpacing/>
        <w:rPr>
          <w:sz w:val="20"/>
          <w:szCs w:val="20"/>
        </w:rPr>
      </w:pPr>
      <w:r w:rsidRPr="00110CE5">
        <w:rPr>
          <w:sz w:val="20"/>
          <w:szCs w:val="20"/>
        </w:rPr>
        <w:t xml:space="preserve">2.1. </w:t>
      </w:r>
      <w:r w:rsidRPr="00110CE5">
        <w:rPr>
          <w:bCs/>
          <w:sz w:val="20"/>
          <w:szCs w:val="20"/>
        </w:rPr>
        <w:t>Наименование муниципальной услуги:</w:t>
      </w:r>
      <w:r w:rsidRPr="00110CE5">
        <w:rPr>
          <w:b/>
          <w:sz w:val="20"/>
          <w:szCs w:val="20"/>
        </w:rPr>
        <w:t xml:space="preserve"> </w:t>
      </w:r>
      <w:r w:rsidRPr="00110CE5">
        <w:rPr>
          <w:sz w:val="20"/>
          <w:szCs w:val="20"/>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110CE5" w:rsidRPr="00110CE5" w:rsidRDefault="00110CE5" w:rsidP="00110CE5">
      <w:pPr>
        <w:ind w:firstLine="709"/>
        <w:contextualSpacing/>
        <w:rPr>
          <w:sz w:val="20"/>
          <w:szCs w:val="20"/>
        </w:rPr>
      </w:pPr>
      <w:r w:rsidRPr="00110CE5">
        <w:rPr>
          <w:sz w:val="20"/>
          <w:szCs w:val="20"/>
        </w:rPr>
        <w:t>Краткое наименование муниципальной услуги: Выдача разрешений (внесение изменений в разрешение) на строительство.</w:t>
      </w:r>
    </w:p>
    <w:p w:rsidR="00110CE5" w:rsidRPr="00110CE5" w:rsidRDefault="00110CE5" w:rsidP="00110CE5">
      <w:pPr>
        <w:ind w:firstLine="709"/>
        <w:contextualSpacing/>
        <w:jc w:val="center"/>
        <w:rPr>
          <w:sz w:val="20"/>
          <w:szCs w:val="20"/>
        </w:rPr>
      </w:pPr>
    </w:p>
    <w:p w:rsidR="00110CE5" w:rsidRPr="00110CE5" w:rsidRDefault="00110CE5" w:rsidP="00110CE5">
      <w:pPr>
        <w:ind w:firstLine="709"/>
        <w:contextualSpacing/>
        <w:jc w:val="center"/>
        <w:rPr>
          <w:b/>
          <w:sz w:val="20"/>
          <w:szCs w:val="20"/>
        </w:rPr>
      </w:pPr>
      <w:r w:rsidRPr="00110CE5">
        <w:rPr>
          <w:b/>
          <w:sz w:val="20"/>
          <w:szCs w:val="20"/>
        </w:rPr>
        <w:t>Наименование органа местного самоуправления, предоставляющего муниципальную услугу</w:t>
      </w:r>
    </w:p>
    <w:p w:rsidR="00110CE5" w:rsidRPr="00110CE5" w:rsidRDefault="00110CE5" w:rsidP="00110CE5">
      <w:pPr>
        <w:ind w:firstLine="709"/>
        <w:contextualSpacing/>
        <w:jc w:val="center"/>
        <w:rPr>
          <w:sz w:val="20"/>
          <w:szCs w:val="20"/>
        </w:rPr>
      </w:pPr>
    </w:p>
    <w:p w:rsidR="00110CE5" w:rsidRPr="00110CE5" w:rsidRDefault="00110CE5" w:rsidP="00110CE5">
      <w:pPr>
        <w:ind w:firstLine="709"/>
        <w:contextualSpacing/>
        <w:rPr>
          <w:sz w:val="20"/>
          <w:szCs w:val="20"/>
        </w:rPr>
      </w:pPr>
      <w:r w:rsidRPr="00110CE5">
        <w:rPr>
          <w:sz w:val="20"/>
          <w:szCs w:val="20"/>
        </w:rPr>
        <w:t>2.2. Муниципальная услуга предоставляется Администрацией.</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jc w:val="center"/>
        <w:rPr>
          <w:b/>
          <w:sz w:val="20"/>
          <w:szCs w:val="20"/>
        </w:rPr>
      </w:pPr>
      <w:r w:rsidRPr="00110CE5">
        <w:rPr>
          <w:b/>
          <w:sz w:val="20"/>
          <w:szCs w:val="20"/>
        </w:rPr>
        <w:t>Результат предоставления муниципальной услуги</w:t>
      </w:r>
    </w:p>
    <w:p w:rsidR="00110CE5" w:rsidRPr="00110CE5" w:rsidRDefault="00110CE5" w:rsidP="00110CE5">
      <w:pPr>
        <w:ind w:firstLine="709"/>
        <w:contextualSpacing/>
        <w:jc w:val="center"/>
        <w:rPr>
          <w:sz w:val="20"/>
          <w:szCs w:val="20"/>
        </w:rPr>
      </w:pPr>
    </w:p>
    <w:p w:rsidR="00110CE5" w:rsidRPr="00110CE5" w:rsidRDefault="00110CE5" w:rsidP="00110CE5">
      <w:pPr>
        <w:ind w:firstLine="709"/>
        <w:contextualSpacing/>
        <w:rPr>
          <w:sz w:val="20"/>
          <w:szCs w:val="20"/>
        </w:rPr>
      </w:pPr>
      <w:r w:rsidRPr="00110CE5">
        <w:rPr>
          <w:sz w:val="20"/>
          <w:szCs w:val="20"/>
        </w:rPr>
        <w:t>2.3. Результатом предоставления муниципальной услуги является:</w:t>
      </w:r>
    </w:p>
    <w:p w:rsidR="00110CE5" w:rsidRPr="00110CE5" w:rsidRDefault="00110CE5" w:rsidP="00110CE5">
      <w:pPr>
        <w:pStyle w:val="ConsPlusNormal"/>
        <w:ind w:firstLine="709"/>
        <w:contextualSpacing/>
        <w:jc w:val="both"/>
        <w:rPr>
          <w:bCs/>
          <w:sz w:val="20"/>
          <w:szCs w:val="20"/>
          <w:lang w:eastAsia="en-US"/>
        </w:rPr>
      </w:pPr>
      <w:r w:rsidRPr="00110CE5">
        <w:rPr>
          <w:bCs/>
          <w:sz w:val="20"/>
          <w:szCs w:val="20"/>
          <w:lang w:eastAsia="en-US"/>
        </w:rPr>
        <w:t>- выдача разрешения на строительство;</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внесение изменений в разрешение на строительство;</w:t>
      </w:r>
    </w:p>
    <w:p w:rsidR="00110CE5" w:rsidRPr="00110CE5" w:rsidRDefault="00110CE5" w:rsidP="00110CE5">
      <w:pPr>
        <w:ind w:firstLine="709"/>
        <w:contextualSpacing/>
        <w:rPr>
          <w:bCs/>
          <w:sz w:val="20"/>
          <w:szCs w:val="20"/>
          <w:lang w:eastAsia="en-US"/>
        </w:rPr>
      </w:pPr>
      <w:r w:rsidRPr="00110CE5">
        <w:rPr>
          <w:bCs/>
          <w:sz w:val="20"/>
          <w:szCs w:val="20"/>
          <w:lang w:eastAsia="en-US"/>
        </w:rPr>
        <w:t>- отказ в предоставлении муниципальной услуги.</w:t>
      </w:r>
    </w:p>
    <w:p w:rsidR="00110CE5" w:rsidRPr="00110CE5" w:rsidRDefault="00110CE5" w:rsidP="00110CE5">
      <w:pPr>
        <w:ind w:firstLine="709"/>
        <w:contextualSpacing/>
        <w:rPr>
          <w:sz w:val="20"/>
          <w:szCs w:val="20"/>
        </w:rPr>
      </w:pPr>
      <w:r w:rsidRPr="00110CE5">
        <w:rPr>
          <w:sz w:val="20"/>
          <w:szCs w:val="20"/>
        </w:rPr>
        <w:t>Результат предоставления муниципальной услуги по выбору заявителя может быть представлен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jc w:val="center"/>
        <w:rPr>
          <w:b/>
          <w:sz w:val="20"/>
          <w:szCs w:val="20"/>
        </w:rPr>
      </w:pPr>
      <w:r w:rsidRPr="00110CE5">
        <w:rPr>
          <w:b/>
          <w:sz w:val="20"/>
          <w:szCs w:val="20"/>
        </w:rPr>
        <w:t>Срок предоставления муниципальной услуги</w:t>
      </w:r>
    </w:p>
    <w:p w:rsidR="00110CE5" w:rsidRPr="00110CE5" w:rsidRDefault="00110CE5" w:rsidP="00110CE5">
      <w:pPr>
        <w:ind w:firstLine="709"/>
        <w:contextualSpacing/>
        <w:jc w:val="center"/>
        <w:rPr>
          <w:sz w:val="20"/>
          <w:szCs w:val="20"/>
        </w:rPr>
      </w:pPr>
    </w:p>
    <w:p w:rsidR="00110CE5" w:rsidRPr="00110CE5" w:rsidRDefault="00110CE5" w:rsidP="00110CE5">
      <w:pPr>
        <w:ind w:firstLine="709"/>
        <w:contextualSpacing/>
        <w:rPr>
          <w:sz w:val="20"/>
          <w:szCs w:val="20"/>
        </w:rPr>
      </w:pPr>
      <w:r w:rsidRPr="00110CE5">
        <w:rPr>
          <w:sz w:val="20"/>
          <w:szCs w:val="20"/>
        </w:rPr>
        <w:t>2.4. Администрация в срок не более пяти рабочих дней со дня поступления в Администрацию заявления о выдаче разрешения на строительство (уведомления о переходе к физическому или юридическому лицу прав на земельные участки, права пользования недрами, об образовании земельного участка или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(далее – заявление (уведомление)) принимает решение о выдаче результата предоставления муниципальной услуги, предусмотренного пунктом 2.3. Административного регламента.</w:t>
      </w:r>
    </w:p>
    <w:p w:rsidR="00110CE5" w:rsidRPr="00110CE5" w:rsidRDefault="00110CE5" w:rsidP="00110CE5">
      <w:pPr>
        <w:ind w:firstLine="709"/>
        <w:contextualSpacing/>
        <w:jc w:val="center"/>
        <w:rPr>
          <w:b/>
          <w:sz w:val="20"/>
          <w:szCs w:val="20"/>
        </w:rPr>
      </w:pPr>
    </w:p>
    <w:p w:rsidR="00110CE5" w:rsidRPr="00110CE5" w:rsidRDefault="00110CE5" w:rsidP="00110CE5">
      <w:pPr>
        <w:ind w:firstLine="709"/>
        <w:contextualSpacing/>
        <w:jc w:val="center"/>
        <w:rPr>
          <w:b/>
          <w:sz w:val="20"/>
          <w:szCs w:val="20"/>
        </w:rPr>
      </w:pPr>
      <w:r w:rsidRPr="00110CE5">
        <w:rPr>
          <w:b/>
          <w:sz w:val="20"/>
          <w:szCs w:val="20"/>
        </w:rPr>
        <w:t>Правовые основания для предоставления муниципальной услуги</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2.5. Предоставление муниципальной услуги осуществляется в соответствии со следующими нормативными правовыми актами:</w:t>
      </w:r>
    </w:p>
    <w:p w:rsidR="00110CE5" w:rsidRPr="00110CE5" w:rsidRDefault="00110CE5" w:rsidP="00110CE5">
      <w:pPr>
        <w:pStyle w:val="afd"/>
        <w:ind w:firstLine="709"/>
        <w:contextualSpacing/>
        <w:jc w:val="both"/>
        <w:rPr>
          <w:rFonts w:ascii="Times New Roman" w:hAnsi="Times New Roman" w:cs="Times New Roman"/>
          <w:sz w:val="20"/>
          <w:szCs w:val="20"/>
        </w:rPr>
      </w:pPr>
      <w:r w:rsidRPr="00110CE5">
        <w:rPr>
          <w:rFonts w:ascii="Times New Roman" w:hAnsi="Times New Roman" w:cs="Times New Roman"/>
          <w:sz w:val="20"/>
          <w:szCs w:val="20"/>
        </w:rPr>
        <w:t xml:space="preserve">- Конституцией Российской Федерации – (Российская газета от 25 декабря </w:t>
      </w:r>
      <w:smartTag w:uri="urn:schemas-microsoft-com:office:smarttags" w:element="metricconverter">
        <w:smartTagPr>
          <w:attr w:name="ProductID" w:val="1993 г"/>
        </w:smartTagPr>
        <w:r w:rsidRPr="00110CE5">
          <w:rPr>
            <w:rFonts w:ascii="Times New Roman" w:hAnsi="Times New Roman" w:cs="Times New Roman"/>
            <w:sz w:val="20"/>
            <w:szCs w:val="20"/>
          </w:rPr>
          <w:t>1993 г</w:t>
        </w:r>
      </w:smartTag>
      <w:r w:rsidRPr="00110CE5">
        <w:rPr>
          <w:rFonts w:ascii="Times New Roman" w:hAnsi="Times New Roman" w:cs="Times New Roman"/>
          <w:sz w:val="20"/>
          <w:szCs w:val="20"/>
        </w:rPr>
        <w:t>. № 237);</w:t>
      </w:r>
    </w:p>
    <w:p w:rsidR="00110CE5" w:rsidRPr="00110CE5" w:rsidRDefault="00110CE5" w:rsidP="00110CE5">
      <w:pPr>
        <w:pStyle w:val="afd"/>
        <w:ind w:firstLine="709"/>
        <w:contextualSpacing/>
        <w:jc w:val="both"/>
        <w:rPr>
          <w:rFonts w:ascii="Times New Roman" w:hAnsi="Times New Roman" w:cs="Times New Roman"/>
          <w:sz w:val="20"/>
          <w:szCs w:val="20"/>
        </w:rPr>
      </w:pPr>
      <w:r w:rsidRPr="00110CE5">
        <w:rPr>
          <w:rFonts w:ascii="Times New Roman" w:hAnsi="Times New Roman" w:cs="Times New Roman"/>
          <w:sz w:val="20"/>
          <w:szCs w:val="20"/>
        </w:rPr>
        <w:t xml:space="preserve">- Градостроительным кодексом Российской Федерации (далее – Градостроительный кодекс) – (Российская газета от 30 декабря </w:t>
      </w:r>
      <w:smartTag w:uri="urn:schemas-microsoft-com:office:smarttags" w:element="metricconverter">
        <w:smartTagPr>
          <w:attr w:name="ProductID" w:val="2004 г"/>
        </w:smartTagPr>
        <w:r w:rsidRPr="00110CE5">
          <w:rPr>
            <w:rFonts w:ascii="Times New Roman" w:hAnsi="Times New Roman" w:cs="Times New Roman"/>
            <w:sz w:val="20"/>
            <w:szCs w:val="20"/>
          </w:rPr>
          <w:t>2004 г</w:t>
        </w:r>
      </w:smartTag>
      <w:r w:rsidRPr="00110CE5">
        <w:rPr>
          <w:rFonts w:ascii="Times New Roman" w:hAnsi="Times New Roman" w:cs="Times New Roman"/>
          <w:sz w:val="20"/>
          <w:szCs w:val="20"/>
        </w:rPr>
        <w:t>. № 290);</w:t>
      </w:r>
    </w:p>
    <w:p w:rsidR="00110CE5" w:rsidRPr="00110CE5" w:rsidRDefault="00110CE5" w:rsidP="00110CE5">
      <w:pPr>
        <w:ind w:firstLine="709"/>
        <w:contextualSpacing/>
        <w:rPr>
          <w:sz w:val="20"/>
          <w:szCs w:val="20"/>
        </w:rPr>
      </w:pPr>
      <w:r w:rsidRPr="00110CE5">
        <w:rPr>
          <w:sz w:val="20"/>
          <w:szCs w:val="20"/>
        </w:rPr>
        <w:t xml:space="preserve">- Федеральным </w:t>
      </w:r>
      <w:hyperlink r:id="rId9" w:history="1">
        <w:r w:rsidRPr="00110CE5">
          <w:rPr>
            <w:rStyle w:val="ac"/>
            <w:color w:val="auto"/>
            <w:sz w:val="20"/>
            <w:szCs w:val="20"/>
          </w:rPr>
          <w:t>законом РФ</w:t>
        </w:r>
      </w:hyperlink>
      <w:r w:rsidRPr="00110CE5">
        <w:rPr>
          <w:sz w:val="20"/>
          <w:szCs w:val="20"/>
        </w:rPr>
        <w:t xml:space="preserve"> от 29.12.2004 № 191-ФЗ «О введении в действие Градостроительного кодекса Российской Федерации» – (Российская газета от 30 декабря </w:t>
      </w:r>
      <w:smartTag w:uri="urn:schemas-microsoft-com:office:smarttags" w:element="metricconverter">
        <w:smartTagPr>
          <w:attr w:name="ProductID" w:val="2004 г"/>
        </w:smartTagPr>
        <w:r w:rsidRPr="00110CE5">
          <w:rPr>
            <w:sz w:val="20"/>
            <w:szCs w:val="20"/>
          </w:rPr>
          <w:t>2004 г</w:t>
        </w:r>
      </w:smartTag>
      <w:r w:rsidRPr="00110CE5">
        <w:rPr>
          <w:sz w:val="20"/>
          <w:szCs w:val="20"/>
        </w:rPr>
        <w:t>. № 290);</w:t>
      </w:r>
    </w:p>
    <w:p w:rsidR="00110CE5" w:rsidRPr="00110CE5" w:rsidRDefault="00110CE5" w:rsidP="00110CE5">
      <w:pPr>
        <w:pStyle w:val="ConsPlusNormal"/>
        <w:ind w:firstLine="709"/>
        <w:contextualSpacing/>
        <w:jc w:val="both"/>
        <w:rPr>
          <w:sz w:val="20"/>
          <w:szCs w:val="20"/>
        </w:rPr>
      </w:pPr>
      <w:r w:rsidRPr="00110CE5">
        <w:rPr>
          <w:sz w:val="20"/>
          <w:szCs w:val="20"/>
        </w:rPr>
        <w:lastRenderedPageBreak/>
        <w:t>- Федеральным законом РФ от 06.10.2003 № 131-ФЗ «Об общих принципах организации местного самоуправления в Российской Федерации» (с последующими изменениями) - (</w:t>
      </w:r>
      <w:r w:rsidRPr="00110CE5">
        <w:rPr>
          <w:bCs/>
          <w:sz w:val="20"/>
          <w:szCs w:val="20"/>
        </w:rPr>
        <w:t>Собрание законодательства РФ, 06.10.2003, № 40, ст. 3822)</w:t>
      </w:r>
      <w:r w:rsidRPr="00110CE5">
        <w:rPr>
          <w:sz w:val="20"/>
          <w:szCs w:val="20"/>
        </w:rPr>
        <w:t>;</w:t>
      </w:r>
    </w:p>
    <w:p w:rsidR="00110CE5" w:rsidRPr="00110CE5" w:rsidRDefault="00110CE5" w:rsidP="00110CE5">
      <w:pPr>
        <w:pStyle w:val="ConsPlusNormal"/>
        <w:ind w:firstLine="709"/>
        <w:contextualSpacing/>
        <w:jc w:val="both"/>
        <w:rPr>
          <w:sz w:val="20"/>
          <w:szCs w:val="20"/>
        </w:rPr>
      </w:pPr>
      <w:r w:rsidRPr="00110CE5">
        <w:rPr>
          <w:sz w:val="20"/>
          <w:szCs w:val="20"/>
        </w:rPr>
        <w:t>- Федеральным законом РФ от 27.07.2010 № 210-ФЗ «Об организации предоставления государственных и муниципальных услуг» (с последующими изменениями) – (Собрание законодательства РФ, 02.08.2010, № 31, ст. 4179);</w:t>
      </w:r>
    </w:p>
    <w:p w:rsidR="00110CE5" w:rsidRPr="00110CE5" w:rsidRDefault="00110CE5" w:rsidP="00110CE5">
      <w:pPr>
        <w:pStyle w:val="ConsPlusNormal"/>
        <w:ind w:firstLine="709"/>
        <w:contextualSpacing/>
        <w:jc w:val="both"/>
        <w:rPr>
          <w:sz w:val="20"/>
          <w:szCs w:val="20"/>
        </w:rPr>
      </w:pPr>
      <w:r w:rsidRPr="00110CE5">
        <w:rPr>
          <w:sz w:val="20"/>
          <w:szCs w:val="20"/>
        </w:rPr>
        <w:t>- Федеральным законом РФ от 02.05.2006 № 59-ФЗ «О порядке рассмотрения обращений граждан Российской Федерации» (с последующими изменениями) - (Собрание законодательства РФ, 08.05.2006, № 19, ст. 2060);</w:t>
      </w:r>
    </w:p>
    <w:p w:rsidR="00110CE5" w:rsidRPr="00110CE5" w:rsidRDefault="00110CE5" w:rsidP="00110CE5">
      <w:pPr>
        <w:pStyle w:val="ConsPlusNormal"/>
        <w:ind w:firstLine="709"/>
        <w:contextualSpacing/>
        <w:jc w:val="both"/>
        <w:rPr>
          <w:sz w:val="20"/>
          <w:szCs w:val="20"/>
        </w:rPr>
      </w:pPr>
      <w:r w:rsidRPr="00110CE5">
        <w:rPr>
          <w:sz w:val="20"/>
          <w:szCs w:val="20"/>
        </w:rPr>
        <w:t>- Федеральным законом РФ от 27.07.2006 № 152-ФЗ «О персональных данных» (с последующими изменениями) – (Собрание законодательства РФ, 31.07.2006, № 31 (1 ч.), ст. 3451);</w:t>
      </w:r>
    </w:p>
    <w:p w:rsidR="00110CE5" w:rsidRPr="00110CE5" w:rsidRDefault="00110CE5" w:rsidP="00110CE5">
      <w:pPr>
        <w:pStyle w:val="ConsPlusNormal"/>
        <w:ind w:firstLine="709"/>
        <w:contextualSpacing/>
        <w:jc w:val="both"/>
        <w:rPr>
          <w:sz w:val="20"/>
          <w:szCs w:val="20"/>
        </w:rPr>
      </w:pPr>
      <w:r w:rsidRPr="00110CE5">
        <w:rPr>
          <w:sz w:val="20"/>
          <w:szCs w:val="20"/>
        </w:rPr>
        <w:t>- Федеральным законом РФ от 24.11.1995 № 181-ФЗ «О социальной защите инвалидов в Российской Федерации» - (Собрание законодательства РФ, 27.11.1995, № 48, ст. 4563);</w:t>
      </w:r>
    </w:p>
    <w:p w:rsidR="00110CE5" w:rsidRPr="00110CE5" w:rsidRDefault="00110CE5" w:rsidP="00110CE5">
      <w:pPr>
        <w:pStyle w:val="ConsPlusNormal"/>
        <w:ind w:firstLine="709"/>
        <w:contextualSpacing/>
        <w:jc w:val="both"/>
        <w:rPr>
          <w:sz w:val="20"/>
          <w:szCs w:val="20"/>
        </w:rPr>
      </w:pPr>
      <w:r w:rsidRPr="00110CE5">
        <w:rPr>
          <w:sz w:val="20"/>
          <w:szCs w:val="20"/>
        </w:rPr>
        <w:t>- Федеральным законом РФ от 06.04.2011 № 63-ФЗ «Об электронной подписи» (с последующими изменениями) – (Собрание законодательства РФ, 11.04.2011, № 15, ст. 2036);</w:t>
      </w:r>
    </w:p>
    <w:p w:rsidR="00110CE5" w:rsidRPr="00110CE5" w:rsidRDefault="00110CE5" w:rsidP="00110CE5">
      <w:pPr>
        <w:pStyle w:val="afd"/>
        <w:ind w:firstLine="709"/>
        <w:contextualSpacing/>
        <w:jc w:val="both"/>
        <w:rPr>
          <w:rFonts w:ascii="Times New Roman" w:hAnsi="Times New Roman" w:cs="Times New Roman"/>
          <w:sz w:val="20"/>
          <w:szCs w:val="20"/>
        </w:rPr>
      </w:pPr>
      <w:r w:rsidRPr="00110CE5">
        <w:rPr>
          <w:rFonts w:ascii="Times New Roman" w:hAnsi="Times New Roman" w:cs="Times New Roman"/>
          <w:sz w:val="20"/>
          <w:szCs w:val="20"/>
        </w:rPr>
        <w:t xml:space="preserve">- Постановлением Правительства Российской Федерации от 16.02.2008 № 87 «О составе разделов проектной документации и требованиях к их содержанию» (с последующими изменениями) – (Российская газета от 27 февраля </w:t>
      </w:r>
      <w:smartTag w:uri="urn:schemas-microsoft-com:office:smarttags" w:element="metricconverter">
        <w:smartTagPr>
          <w:attr w:name="ProductID" w:val="2008 г"/>
        </w:smartTagPr>
        <w:r w:rsidRPr="00110CE5">
          <w:rPr>
            <w:rFonts w:ascii="Times New Roman" w:hAnsi="Times New Roman" w:cs="Times New Roman"/>
            <w:sz w:val="20"/>
            <w:szCs w:val="20"/>
          </w:rPr>
          <w:t>2008 г</w:t>
        </w:r>
      </w:smartTag>
      <w:r w:rsidRPr="00110CE5">
        <w:rPr>
          <w:rFonts w:ascii="Times New Roman" w:hAnsi="Times New Roman" w:cs="Times New Roman"/>
          <w:sz w:val="20"/>
          <w:szCs w:val="20"/>
        </w:rPr>
        <w:t>. № 41)</w:t>
      </w:r>
    </w:p>
    <w:p w:rsidR="00110CE5" w:rsidRPr="00110CE5" w:rsidRDefault="00110CE5" w:rsidP="00110CE5">
      <w:pPr>
        <w:pStyle w:val="ConsPlusNormal"/>
        <w:ind w:firstLine="709"/>
        <w:contextualSpacing/>
        <w:jc w:val="both"/>
        <w:rPr>
          <w:sz w:val="20"/>
          <w:szCs w:val="20"/>
        </w:rPr>
      </w:pPr>
      <w:r w:rsidRPr="00110CE5">
        <w:rPr>
          <w:sz w:val="20"/>
          <w:szCs w:val="20"/>
        </w:rPr>
        <w:t>- Постановлением Правительства Российской Федерации от 26.03.2016 № 236 «О требованиях к предоставлению в электронной форме государственных и муниципальных услуг» (с последующими изменениями) – (Российская газета, от 08.04.2016 № 75);</w:t>
      </w:r>
    </w:p>
    <w:p w:rsidR="00110CE5" w:rsidRPr="00110CE5" w:rsidRDefault="00110CE5" w:rsidP="00110CE5">
      <w:pPr>
        <w:pStyle w:val="ConsPlusNormal"/>
        <w:ind w:firstLine="709"/>
        <w:contextualSpacing/>
        <w:jc w:val="both"/>
        <w:rPr>
          <w:sz w:val="20"/>
          <w:szCs w:val="20"/>
        </w:rPr>
      </w:pPr>
      <w:r w:rsidRPr="00110CE5">
        <w:rPr>
          <w:sz w:val="20"/>
          <w:szCs w:val="20"/>
        </w:rPr>
        <w:t>- Приказом Министерства строительства и жилищно-коммунального хозяйства Российской Федерации от 19.02.2015 № 117/пр «Об утверждении формы разрешения на строительство и формы разрешения на ввод объекта в эксплуатацию» - (Собрание законодательства РФ, 11.04.2016, № 15, ст. 2084);</w:t>
      </w:r>
    </w:p>
    <w:p w:rsidR="00110CE5" w:rsidRPr="00110CE5" w:rsidRDefault="00110CE5" w:rsidP="00110CE5">
      <w:pPr>
        <w:pStyle w:val="afd"/>
        <w:ind w:firstLine="709"/>
        <w:contextualSpacing/>
        <w:jc w:val="both"/>
        <w:rPr>
          <w:rFonts w:ascii="Times New Roman" w:hAnsi="Times New Roman" w:cs="Times New Roman"/>
          <w:sz w:val="20"/>
          <w:szCs w:val="20"/>
        </w:rPr>
      </w:pPr>
      <w:r w:rsidRPr="00110CE5">
        <w:rPr>
          <w:rFonts w:ascii="Times New Roman" w:hAnsi="Times New Roman" w:cs="Times New Roman"/>
          <w:sz w:val="20"/>
          <w:szCs w:val="20"/>
        </w:rPr>
        <w:t xml:space="preserve">- Законом Пензенской области от 14.11.2006 № 1164-ЗПО «Градостроительный устав Пензенской области» (с последующими изменениями) – (Пензенские губернские ведомости № 33 от 22 ноября </w:t>
      </w:r>
      <w:smartTag w:uri="urn:schemas-microsoft-com:office:smarttags" w:element="metricconverter">
        <w:smartTagPr>
          <w:attr w:name="ProductID" w:val="2006 г"/>
        </w:smartTagPr>
        <w:r w:rsidRPr="00110CE5">
          <w:rPr>
            <w:rFonts w:ascii="Times New Roman" w:hAnsi="Times New Roman" w:cs="Times New Roman"/>
            <w:sz w:val="20"/>
            <w:szCs w:val="20"/>
          </w:rPr>
          <w:t>2006 г</w:t>
        </w:r>
      </w:smartTag>
      <w:r w:rsidRPr="00110CE5">
        <w:rPr>
          <w:rFonts w:ascii="Times New Roman" w:hAnsi="Times New Roman" w:cs="Times New Roman"/>
          <w:sz w:val="20"/>
          <w:szCs w:val="20"/>
        </w:rPr>
        <w:t>);</w:t>
      </w:r>
    </w:p>
    <w:p w:rsidR="00110CE5" w:rsidRPr="00110CE5" w:rsidRDefault="00110CE5" w:rsidP="00110CE5">
      <w:pPr>
        <w:pStyle w:val="Title"/>
        <w:spacing w:before="0" w:after="0"/>
        <w:ind w:firstLine="709"/>
        <w:contextualSpacing/>
        <w:jc w:val="both"/>
        <w:outlineLvl w:val="9"/>
        <w:rPr>
          <w:rFonts w:ascii="Times New Roman" w:hAnsi="Times New Roman" w:cs="Times New Roman"/>
          <w:b w:val="0"/>
          <w:sz w:val="20"/>
          <w:szCs w:val="20"/>
        </w:rPr>
      </w:pPr>
      <w:r w:rsidRPr="00110CE5">
        <w:rPr>
          <w:rFonts w:ascii="Times New Roman" w:hAnsi="Times New Roman" w:cs="Times New Roman"/>
          <w:b w:val="0"/>
          <w:sz w:val="20"/>
          <w:szCs w:val="20"/>
        </w:rPr>
        <w:t>- Постановлением Правительства Пензенской области от 20.09.2017 № 455-пП «О направлении документов, необходимых для выдачи разрешения на строительство и разрешения на ввод в эксплуатацию, в электронной форме» (с последующими изменениями) – («Пензенские губернские ведомости», от 27.09.2017, № 69);</w:t>
      </w:r>
    </w:p>
    <w:p w:rsidR="00110CE5" w:rsidRPr="00110CE5" w:rsidRDefault="00110CE5" w:rsidP="00110CE5">
      <w:pPr>
        <w:ind w:firstLine="709"/>
        <w:contextualSpacing/>
        <w:rPr>
          <w:sz w:val="20"/>
          <w:szCs w:val="20"/>
        </w:rPr>
      </w:pPr>
      <w:r w:rsidRPr="00110CE5">
        <w:rPr>
          <w:sz w:val="20"/>
          <w:szCs w:val="20"/>
        </w:rPr>
        <w:t>- Уставом Городищенского района Пензенской области - (Газета «Городищенский вестник» от 30.11.2005 № 70-71);</w:t>
      </w:r>
    </w:p>
    <w:p w:rsidR="00110CE5" w:rsidRPr="00110CE5" w:rsidRDefault="00110CE5" w:rsidP="00110CE5">
      <w:pPr>
        <w:ind w:firstLine="709"/>
        <w:contextualSpacing/>
        <w:rPr>
          <w:sz w:val="20"/>
          <w:szCs w:val="20"/>
        </w:rPr>
      </w:pPr>
      <w:r w:rsidRPr="00110CE5">
        <w:rPr>
          <w:sz w:val="20"/>
          <w:szCs w:val="20"/>
        </w:rPr>
        <w:t>- постановлением администрации Городищенского района Пензенской области от 17.05.2018 № 395-п «Об утверждении Реестра муниципальных услуг муниципального образования Городищенский район» (с последующими изменениями) – («Вестник Городищенского района» от 17.05.2018 № 21(415));</w:t>
      </w:r>
    </w:p>
    <w:p w:rsidR="00110CE5" w:rsidRPr="00110CE5" w:rsidRDefault="00110CE5" w:rsidP="00110CE5">
      <w:pPr>
        <w:ind w:firstLine="709"/>
        <w:contextualSpacing/>
        <w:rPr>
          <w:sz w:val="20"/>
          <w:szCs w:val="20"/>
        </w:rPr>
      </w:pPr>
      <w:r w:rsidRPr="00110CE5">
        <w:rPr>
          <w:sz w:val="20"/>
          <w:szCs w:val="20"/>
        </w:rPr>
        <w:t>- постановлением администрации Городищенского района Пензенской области от 21.07.2016 № 489-п «О разработке и утверждении административных регламентов предоставления муниципальных услуг органами местного самоуправления Городищенского района Пензенской области» (с последующими изменениями) – («Вестник Городищенского района» от 22.07.2016 № 93(316));</w:t>
      </w:r>
    </w:p>
    <w:p w:rsidR="00110CE5" w:rsidRPr="00110CE5" w:rsidRDefault="00110CE5" w:rsidP="00110CE5">
      <w:pPr>
        <w:ind w:firstLine="709"/>
        <w:contextualSpacing/>
        <w:rPr>
          <w:sz w:val="20"/>
          <w:szCs w:val="20"/>
        </w:rPr>
      </w:pPr>
      <w:r w:rsidRPr="00110CE5">
        <w:rPr>
          <w:sz w:val="20"/>
          <w:szCs w:val="20"/>
        </w:rPr>
        <w:t>- постановлением администрации Городищенского района Пензенской области от 29.06.2018 № 540-п «Об утверждении порядка подачи и рассмотрения жалоб на решения и действия (бездействие) органов местного самоуправления Городищенского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и его работников при предоставлении муниципальных услуг»  – («Вестник Городищенского района» от 29.06.2018 № 26(420)).</w:t>
      </w:r>
    </w:p>
    <w:p w:rsidR="00110CE5" w:rsidRPr="00110CE5" w:rsidRDefault="00110CE5" w:rsidP="00110CE5">
      <w:pPr>
        <w:ind w:firstLine="709"/>
        <w:contextualSpacing/>
        <w:rPr>
          <w:sz w:val="20"/>
          <w:szCs w:val="20"/>
        </w:rPr>
      </w:pPr>
      <w:r w:rsidRPr="00110CE5">
        <w:rPr>
          <w:sz w:val="20"/>
          <w:szCs w:val="20"/>
        </w:rPr>
        <w:t>- настоящим Регламентом.</w:t>
      </w:r>
    </w:p>
    <w:p w:rsidR="00110CE5" w:rsidRPr="00110CE5" w:rsidRDefault="00110CE5" w:rsidP="00110CE5">
      <w:pPr>
        <w:suppressAutoHyphens/>
        <w:ind w:firstLine="709"/>
        <w:contextualSpacing/>
        <w:rPr>
          <w:sz w:val="20"/>
          <w:szCs w:val="20"/>
        </w:rPr>
      </w:pPr>
      <w:r w:rsidRPr="00110CE5">
        <w:rPr>
          <w:sz w:val="20"/>
          <w:szCs w:val="20"/>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также на Едином портале, Региональном портале и на официальном сайте Администрации, информационных стендах Администрации, МФЦ.</w:t>
      </w:r>
    </w:p>
    <w:p w:rsidR="00110CE5" w:rsidRPr="00110CE5" w:rsidRDefault="00110CE5" w:rsidP="00110CE5">
      <w:pPr>
        <w:suppressAutoHyphens/>
        <w:ind w:firstLine="709"/>
        <w:contextualSpacing/>
        <w:rPr>
          <w:sz w:val="20"/>
          <w:szCs w:val="20"/>
        </w:rPr>
      </w:pPr>
      <w:r w:rsidRPr="00110CE5">
        <w:rPr>
          <w:sz w:val="20"/>
          <w:szCs w:val="20"/>
        </w:rPr>
        <w:t>Специалисты Администрации обеспечивают размещение и актуализацию перечня нормативных правовых актов, регулирующих предоставление муниципальной услуги, на Едином портале, Региональном портале, на официальном сайте Администрации и информационных стендах Администрации.</w:t>
      </w:r>
    </w:p>
    <w:p w:rsidR="00110CE5" w:rsidRPr="00110CE5" w:rsidRDefault="00110CE5" w:rsidP="00110CE5">
      <w:pPr>
        <w:suppressAutoHyphens/>
        <w:ind w:firstLine="709"/>
        <w:contextualSpacing/>
        <w:rPr>
          <w:sz w:val="20"/>
          <w:szCs w:val="20"/>
        </w:rPr>
      </w:pPr>
      <w:r w:rsidRPr="00110CE5">
        <w:rPr>
          <w:sz w:val="20"/>
          <w:szCs w:val="20"/>
        </w:rPr>
        <w:t>Специалисты МФЦ обеспечивают размещение и актуализацию перечня нормативных правовых актов, регулирующих предоставление муниципальной услуги, на информационных стендах МФЦ.</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jc w:val="center"/>
        <w:rPr>
          <w:b/>
          <w:sz w:val="20"/>
          <w:szCs w:val="20"/>
        </w:rPr>
      </w:pPr>
      <w:r w:rsidRPr="00110CE5">
        <w:rPr>
          <w:b/>
          <w:sz w:val="20"/>
          <w:szCs w:val="20"/>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110CE5" w:rsidRPr="00110CE5" w:rsidRDefault="00110CE5" w:rsidP="00110CE5">
      <w:pPr>
        <w:ind w:firstLine="709"/>
        <w:contextualSpacing/>
        <w:jc w:val="center"/>
        <w:rPr>
          <w:sz w:val="20"/>
          <w:szCs w:val="20"/>
        </w:rPr>
      </w:pPr>
    </w:p>
    <w:p w:rsidR="00110CE5" w:rsidRPr="00110CE5" w:rsidRDefault="00110CE5" w:rsidP="00110CE5">
      <w:pPr>
        <w:pStyle w:val="ConsPlusNormal"/>
        <w:ind w:firstLine="709"/>
        <w:contextualSpacing/>
        <w:jc w:val="both"/>
        <w:rPr>
          <w:sz w:val="20"/>
          <w:szCs w:val="20"/>
        </w:rPr>
      </w:pPr>
      <w:r w:rsidRPr="00110CE5">
        <w:rPr>
          <w:sz w:val="20"/>
          <w:szCs w:val="20"/>
        </w:rPr>
        <w:lastRenderedPageBreak/>
        <w:t>2.6. Исчерпывающий перечень документов, которые заявитель (представитель заявителя) должен представить самостоятельно:</w:t>
      </w:r>
    </w:p>
    <w:p w:rsidR="00110CE5" w:rsidRPr="00110CE5" w:rsidRDefault="00110CE5" w:rsidP="00110CE5">
      <w:pPr>
        <w:pStyle w:val="ConsPlusNormal"/>
        <w:ind w:firstLine="709"/>
        <w:contextualSpacing/>
        <w:jc w:val="both"/>
        <w:rPr>
          <w:sz w:val="20"/>
          <w:szCs w:val="20"/>
        </w:rPr>
      </w:pPr>
      <w:r w:rsidRPr="00110CE5">
        <w:rPr>
          <w:sz w:val="20"/>
          <w:szCs w:val="20"/>
        </w:rPr>
        <w:t>2.7. Для получения разрешения на строительство заявитель направляет в Администрацию заявление по форме согласно приложению № 1 к Административному регламенту с приложением необходимых для предоставления муниципальной услуги документов:</w:t>
      </w:r>
    </w:p>
    <w:p w:rsidR="00110CE5" w:rsidRPr="00110CE5" w:rsidRDefault="00110CE5" w:rsidP="00110CE5">
      <w:pPr>
        <w:pStyle w:val="ConsPlusNormal"/>
        <w:ind w:firstLine="709"/>
        <w:contextualSpacing/>
        <w:jc w:val="both"/>
        <w:rPr>
          <w:sz w:val="20"/>
          <w:szCs w:val="20"/>
        </w:rPr>
      </w:pPr>
      <w:r w:rsidRPr="00110CE5">
        <w:rPr>
          <w:sz w:val="20"/>
          <w:szCs w:val="20"/>
        </w:rPr>
        <w:t>1) согласие всех правообладателей объекта капитального строительства в случае реконструкции такого объекта, за исключением указанных в пункте 6.2 части 7 статьи 51 Градостроительного кодекса случаев реконструкции многоквартирного дома;</w:t>
      </w:r>
    </w:p>
    <w:p w:rsidR="00110CE5" w:rsidRPr="00110CE5" w:rsidRDefault="00110CE5" w:rsidP="00110CE5">
      <w:pPr>
        <w:pStyle w:val="ConsPlusNormal"/>
        <w:ind w:firstLine="709"/>
        <w:contextualSpacing/>
        <w:jc w:val="both"/>
        <w:rPr>
          <w:sz w:val="20"/>
          <w:szCs w:val="20"/>
        </w:rPr>
      </w:pPr>
      <w:r w:rsidRPr="00110CE5">
        <w:rPr>
          <w:sz w:val="20"/>
          <w:szCs w:val="20"/>
        </w:rPr>
        <w:t>2)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110CE5" w:rsidRPr="00110CE5" w:rsidRDefault="00110CE5" w:rsidP="00110CE5">
      <w:pPr>
        <w:pStyle w:val="ConsPlusNormal"/>
        <w:ind w:firstLine="709"/>
        <w:contextualSpacing/>
        <w:jc w:val="both"/>
        <w:rPr>
          <w:sz w:val="20"/>
          <w:szCs w:val="20"/>
        </w:rPr>
      </w:pPr>
      <w:r w:rsidRPr="00110CE5">
        <w:rPr>
          <w:sz w:val="20"/>
          <w:szCs w:val="20"/>
        </w:rPr>
        <w:t>3)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110CE5" w:rsidRPr="00110CE5" w:rsidRDefault="00110CE5" w:rsidP="00110CE5">
      <w:pPr>
        <w:pStyle w:val="ConsPlusNormal"/>
        <w:ind w:firstLine="709"/>
        <w:contextualSpacing/>
        <w:jc w:val="both"/>
        <w:rPr>
          <w:sz w:val="20"/>
          <w:szCs w:val="20"/>
        </w:rPr>
      </w:pPr>
      <w:r w:rsidRPr="00110CE5">
        <w:rPr>
          <w:sz w:val="20"/>
          <w:szCs w:val="20"/>
        </w:rPr>
        <w:t>4)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110CE5" w:rsidRPr="00110CE5" w:rsidRDefault="00110CE5" w:rsidP="00110CE5">
      <w:pPr>
        <w:pStyle w:val="ConsPlusNormal"/>
        <w:ind w:firstLine="709"/>
        <w:contextualSpacing/>
        <w:jc w:val="both"/>
        <w:rPr>
          <w:sz w:val="20"/>
          <w:szCs w:val="20"/>
        </w:rPr>
      </w:pPr>
      <w:r w:rsidRPr="00110CE5">
        <w:rPr>
          <w:sz w:val="20"/>
          <w:szCs w:val="20"/>
        </w:rPr>
        <w:t xml:space="preserve">2.8. Для внесения изменений в разрешение на строительство </w:t>
      </w:r>
      <w:bookmarkStart w:id="2" w:name="Par140"/>
      <w:bookmarkEnd w:id="2"/>
      <w:r w:rsidRPr="00110CE5">
        <w:rPr>
          <w:sz w:val="20"/>
          <w:szCs w:val="20"/>
        </w:rPr>
        <w:t xml:space="preserve">заявитель направляет в Администрацию </w:t>
      </w:r>
      <w:hyperlink r:id="rId10" w:history="1">
        <w:r w:rsidRPr="00110CE5">
          <w:rPr>
            <w:sz w:val="20"/>
            <w:szCs w:val="20"/>
          </w:rPr>
          <w:t>уведомление</w:t>
        </w:r>
      </w:hyperlink>
      <w:r w:rsidRPr="00110CE5">
        <w:rPr>
          <w:sz w:val="20"/>
          <w:szCs w:val="20"/>
        </w:rPr>
        <w:t xml:space="preserve"> по форме согласно приложению № 2 к Административному регламенту (в случаях, указанных в части 21.10 статьи 51 Градостроительного кодекса) с указанием реквизитов:</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xml:space="preserve">1) правоустанавливающих документов на земельные участки в случае, указанном в </w:t>
      </w:r>
      <w:hyperlink r:id="rId11" w:history="1">
        <w:r w:rsidRPr="00110CE5">
          <w:rPr>
            <w:sz w:val="20"/>
            <w:szCs w:val="20"/>
          </w:rPr>
          <w:t>части 21.5 статьи 51</w:t>
        </w:r>
      </w:hyperlink>
      <w:r w:rsidRPr="00110CE5">
        <w:rPr>
          <w:sz w:val="20"/>
          <w:szCs w:val="20"/>
        </w:rPr>
        <w:t xml:space="preserve"> Градостроительного кодекса;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xml:space="preserve">2) решения об образовании земельных участков в случаях, предусмотренных </w:t>
      </w:r>
      <w:hyperlink r:id="rId12" w:history="1">
        <w:r w:rsidRPr="00110CE5">
          <w:rPr>
            <w:sz w:val="20"/>
            <w:szCs w:val="20"/>
          </w:rPr>
          <w:t>частями 21.6</w:t>
        </w:r>
      </w:hyperlink>
      <w:r w:rsidRPr="00110CE5">
        <w:rPr>
          <w:sz w:val="20"/>
          <w:szCs w:val="20"/>
        </w:rPr>
        <w:t xml:space="preserve"> и </w:t>
      </w:r>
      <w:hyperlink r:id="rId13" w:history="1">
        <w:r w:rsidRPr="00110CE5">
          <w:rPr>
            <w:sz w:val="20"/>
            <w:szCs w:val="20"/>
          </w:rPr>
          <w:t>21.7 статьи 51</w:t>
        </w:r>
      </w:hyperlink>
      <w:r w:rsidRPr="00110CE5">
        <w:rPr>
          <w:sz w:val="20"/>
          <w:szCs w:val="20"/>
        </w:rPr>
        <w:t xml:space="preserve"> Градостроительного кодекса,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r:id="rId14" w:history="1">
        <w:r w:rsidRPr="00110CE5">
          <w:rPr>
            <w:sz w:val="20"/>
            <w:szCs w:val="20"/>
          </w:rPr>
          <w:t>частью 21.7 статьи 51</w:t>
        </w:r>
      </w:hyperlink>
      <w:r w:rsidRPr="00110CE5">
        <w:rPr>
          <w:sz w:val="20"/>
          <w:szCs w:val="20"/>
        </w:rPr>
        <w:t xml:space="preserve"> Градостроительного кодекса;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r:id="rId15" w:history="1">
        <w:r w:rsidRPr="00110CE5">
          <w:rPr>
            <w:sz w:val="20"/>
            <w:szCs w:val="20"/>
          </w:rPr>
          <w:t>частью 21.9 статьи 51</w:t>
        </w:r>
      </w:hyperlink>
      <w:r w:rsidRPr="00110CE5">
        <w:rPr>
          <w:sz w:val="20"/>
          <w:szCs w:val="20"/>
        </w:rPr>
        <w:t xml:space="preserve"> Градостроительного кодекса.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2.9. В целях внесения изменений в разрешение на строительство заявитель направляет в Администрацию заявление по форме согласно приложению № 3 к Административному регламенту (кроме заявления о внесении изменений в разрешение на строительство исключительно в связи с продлением срока действия такого разрешения) с приложением документов, предусмотренных пунктом 2.8. Административного регламента (за исключением случаев, указанных в части 21.10 статьи 51 Градостроительного кодекса).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2.10. В целях внесения изменений в разрешение на строительство исключительно в связи с продлением срока действия такого разрешения заявитель направляет в Администрацию заявление по форме согласно приложению № 4 к Административному регламенту.</w:t>
      </w:r>
    </w:p>
    <w:p w:rsidR="00110CE5" w:rsidRPr="00110CE5" w:rsidRDefault="00110CE5" w:rsidP="00110CE5">
      <w:pPr>
        <w:autoSpaceDE w:val="0"/>
        <w:autoSpaceDN w:val="0"/>
        <w:adjustRightInd w:val="0"/>
        <w:ind w:firstLine="709"/>
        <w:contextualSpacing/>
        <w:rPr>
          <w:sz w:val="20"/>
          <w:szCs w:val="20"/>
        </w:rPr>
      </w:pPr>
      <w:r w:rsidRPr="00110CE5">
        <w:rPr>
          <w:sz w:val="20"/>
          <w:szCs w:val="20"/>
        </w:rPr>
        <w:t>2.11.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по собственной инициативе</w:t>
      </w:r>
    </w:p>
    <w:p w:rsidR="00110CE5" w:rsidRPr="00110CE5" w:rsidRDefault="00110CE5" w:rsidP="00110CE5">
      <w:pPr>
        <w:autoSpaceDE w:val="0"/>
        <w:autoSpaceDN w:val="0"/>
        <w:adjustRightInd w:val="0"/>
        <w:ind w:firstLine="709"/>
        <w:contextualSpacing/>
        <w:rPr>
          <w:sz w:val="20"/>
          <w:szCs w:val="20"/>
        </w:rPr>
      </w:pPr>
      <w:r w:rsidRPr="00110CE5">
        <w:rPr>
          <w:sz w:val="20"/>
          <w:szCs w:val="20"/>
        </w:rPr>
        <w:t>Необходимыми для предоставления муниципальной услуги документами,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самостоятельно, являются (в случае подачи в Администрацию заявлений, предусмотренных пунктами 2.7, 2.9. Административного регламента):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xml:space="preserve">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16" w:history="1">
        <w:r w:rsidRPr="00110CE5">
          <w:rPr>
            <w:sz w:val="20"/>
            <w:szCs w:val="20"/>
          </w:rPr>
          <w:t>частью 1.1 статьи 57.3</w:t>
        </w:r>
      </w:hyperlink>
      <w:r w:rsidRPr="00110CE5">
        <w:rPr>
          <w:sz w:val="20"/>
          <w:szCs w:val="20"/>
        </w:rPr>
        <w:t xml:space="preserve"> Градостроительного кодекса, если иное не установлено частью 7.3 статьи 51 Градостроительного кодекса (в случае, если указанные документы содержатся в Едином государственном реестре недвижимости);</w:t>
      </w:r>
    </w:p>
    <w:p w:rsidR="00110CE5" w:rsidRPr="00110CE5" w:rsidRDefault="00110CE5" w:rsidP="00110CE5">
      <w:pPr>
        <w:autoSpaceDE w:val="0"/>
        <w:autoSpaceDN w:val="0"/>
        <w:adjustRightInd w:val="0"/>
        <w:ind w:firstLine="709"/>
        <w:contextualSpacing/>
        <w:rPr>
          <w:sz w:val="20"/>
          <w:szCs w:val="20"/>
        </w:rPr>
      </w:pPr>
      <w:r w:rsidRPr="00110CE5">
        <w:rPr>
          <w:sz w:val="20"/>
          <w:szCs w:val="20"/>
        </w:rPr>
        <w:lastRenderedPageBreak/>
        <w:t>2)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110CE5" w:rsidRPr="00110CE5" w:rsidRDefault="00110CE5" w:rsidP="00110CE5">
      <w:pPr>
        <w:autoSpaceDE w:val="0"/>
        <w:autoSpaceDN w:val="0"/>
        <w:adjustRightInd w:val="0"/>
        <w:ind w:firstLine="709"/>
        <w:contextualSpacing/>
        <w:rPr>
          <w:sz w:val="20"/>
          <w:szCs w:val="20"/>
        </w:rPr>
      </w:pPr>
      <w:r w:rsidRPr="00110CE5">
        <w:rPr>
          <w:sz w:val="20"/>
          <w:szCs w:val="20"/>
        </w:rP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xml:space="preserve">4) результаты инженерных изысканий и следующие материалы, содержащиеся в утвержденной в соответствии с </w:t>
      </w:r>
      <w:hyperlink r:id="rId17" w:history="1">
        <w:r w:rsidRPr="00110CE5">
          <w:rPr>
            <w:sz w:val="20"/>
            <w:szCs w:val="20"/>
          </w:rPr>
          <w:t>частью 15 статьи 48</w:t>
        </w:r>
      </w:hyperlink>
      <w:r w:rsidRPr="00110CE5">
        <w:rPr>
          <w:sz w:val="20"/>
          <w:szCs w:val="20"/>
        </w:rPr>
        <w:t xml:space="preserve"> Градостроительного кодекса проектной документации (в случае, если указанные документы содержатся в едином государственном реестре заключений):</w:t>
      </w:r>
    </w:p>
    <w:p w:rsidR="00110CE5" w:rsidRPr="00110CE5" w:rsidRDefault="00110CE5" w:rsidP="00110CE5">
      <w:pPr>
        <w:autoSpaceDE w:val="0"/>
        <w:autoSpaceDN w:val="0"/>
        <w:adjustRightInd w:val="0"/>
        <w:ind w:firstLine="709"/>
        <w:contextualSpacing/>
        <w:rPr>
          <w:sz w:val="20"/>
          <w:szCs w:val="20"/>
        </w:rPr>
      </w:pPr>
      <w:r w:rsidRPr="00110CE5">
        <w:rPr>
          <w:sz w:val="20"/>
          <w:szCs w:val="20"/>
        </w:rPr>
        <w:t>а) пояснительная записка;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110CE5" w:rsidRPr="00110CE5" w:rsidRDefault="00110CE5" w:rsidP="00110CE5">
      <w:pPr>
        <w:pStyle w:val="aff1"/>
        <w:spacing w:before="0" w:after="0" w:line="240" w:lineRule="auto"/>
        <w:ind w:firstLine="709"/>
        <w:contextualSpacing/>
        <w:jc w:val="both"/>
        <w:outlineLvl w:val="9"/>
        <w:rPr>
          <w:rFonts w:ascii="Times New Roman" w:hAnsi="Times New Roman"/>
          <w:b w:val="0"/>
          <w:bCs w:val="0"/>
          <w:sz w:val="20"/>
          <w:szCs w:val="20"/>
        </w:rPr>
      </w:pPr>
      <w:r w:rsidRPr="00110CE5">
        <w:rPr>
          <w:rFonts w:ascii="Times New Roman" w:hAnsi="Times New Roman"/>
          <w:b w:val="0"/>
          <w:bCs w:val="0"/>
          <w:sz w:val="20"/>
          <w:szCs w:val="20"/>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5)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если такая проектная документация подлежит экспертизе в соответствии со статьей 49 Градостроительного кодекса, положительное заключение государственной экспертизы проектной документации в случаях, предусмотренных частью 3.4 статьи 49 Градостроительного кодекса,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(в случае, если указанные документы содержатся в едином государственном реестре заключений);</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xml:space="preserve">6) подтверждение соответствия вносимых в проектную документацию изменений требованиям, указанным в </w:t>
      </w:r>
      <w:hyperlink r:id="rId18" w:history="1">
        <w:r w:rsidRPr="00110CE5">
          <w:rPr>
            <w:sz w:val="20"/>
            <w:szCs w:val="20"/>
          </w:rPr>
          <w:t>части 3.8 статьи 49</w:t>
        </w:r>
      </w:hyperlink>
      <w:r w:rsidRPr="00110CE5">
        <w:rPr>
          <w:sz w:val="20"/>
          <w:szCs w:val="20"/>
        </w:rPr>
        <w:t xml:space="preserve"> Градостроительного кодекса,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w:t>
      </w:r>
      <w:hyperlink r:id="rId19" w:history="1">
        <w:r w:rsidRPr="00110CE5">
          <w:rPr>
            <w:sz w:val="20"/>
            <w:szCs w:val="20"/>
          </w:rPr>
          <w:t>кодексом</w:t>
        </w:r>
      </w:hyperlink>
      <w:r w:rsidRPr="00110CE5">
        <w:rPr>
          <w:sz w:val="20"/>
          <w:szCs w:val="20"/>
        </w:rPr>
        <w:t xml:space="preserve">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20" w:history="1">
        <w:r w:rsidRPr="00110CE5">
          <w:rPr>
            <w:sz w:val="20"/>
            <w:szCs w:val="20"/>
          </w:rPr>
          <w:t>частью 3.8 статьи 49</w:t>
        </w:r>
      </w:hyperlink>
      <w:r w:rsidRPr="00110CE5">
        <w:rPr>
          <w:sz w:val="20"/>
          <w:szCs w:val="20"/>
        </w:rPr>
        <w:t xml:space="preserve"> Градостроительного кодекса;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xml:space="preserve">7) подтверждение соответствия вносимых в проектную документацию изменений требованиям, указанным в </w:t>
      </w:r>
      <w:hyperlink r:id="rId21" w:history="1">
        <w:r w:rsidRPr="00110CE5">
          <w:rPr>
            <w:sz w:val="20"/>
            <w:szCs w:val="20"/>
          </w:rPr>
          <w:t>части 3.9 статьи 49</w:t>
        </w:r>
      </w:hyperlink>
      <w:r w:rsidRPr="00110CE5">
        <w:rPr>
          <w:sz w:val="20"/>
          <w:szCs w:val="20"/>
        </w:rPr>
        <w:t xml:space="preserve"> Градостроительного кодекса,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22" w:history="1">
        <w:r w:rsidRPr="00110CE5">
          <w:rPr>
            <w:sz w:val="20"/>
            <w:szCs w:val="20"/>
          </w:rPr>
          <w:t>частью 3.9 статьи 49</w:t>
        </w:r>
      </w:hyperlink>
      <w:r w:rsidRPr="00110CE5">
        <w:rPr>
          <w:sz w:val="20"/>
          <w:szCs w:val="20"/>
        </w:rPr>
        <w:t xml:space="preserve"> Градостроительного кодекса;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xml:space="preserve">8)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23" w:history="1">
        <w:r w:rsidRPr="00110CE5">
          <w:rPr>
            <w:sz w:val="20"/>
            <w:szCs w:val="20"/>
          </w:rPr>
          <w:t>статьей 40</w:t>
        </w:r>
      </w:hyperlink>
      <w:r w:rsidRPr="00110CE5">
        <w:rPr>
          <w:sz w:val="20"/>
          <w:szCs w:val="20"/>
        </w:rPr>
        <w:t xml:space="preserve"> Градостроительного кодекса);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xml:space="preserve">9) </w:t>
      </w:r>
      <w:bookmarkStart w:id="3" w:name="Par28"/>
      <w:bookmarkEnd w:id="3"/>
      <w:r w:rsidRPr="00110CE5">
        <w:rPr>
          <w:sz w:val="20"/>
          <w:szCs w:val="20"/>
        </w:rPr>
        <w:t>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110CE5" w:rsidRPr="00110CE5" w:rsidRDefault="00110CE5" w:rsidP="00110CE5">
      <w:pPr>
        <w:autoSpaceDE w:val="0"/>
        <w:autoSpaceDN w:val="0"/>
        <w:adjustRightInd w:val="0"/>
        <w:ind w:firstLine="709"/>
        <w:contextualSpacing/>
        <w:rPr>
          <w:sz w:val="20"/>
          <w:szCs w:val="20"/>
        </w:rPr>
      </w:pPr>
      <w:r w:rsidRPr="00110CE5">
        <w:rPr>
          <w:sz w:val="20"/>
          <w:szCs w:val="20"/>
        </w:rPr>
        <w:lastRenderedPageBreak/>
        <w:t>10)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110CE5" w:rsidRPr="00110CE5" w:rsidRDefault="00110CE5" w:rsidP="00110CE5">
      <w:pPr>
        <w:autoSpaceDE w:val="0"/>
        <w:autoSpaceDN w:val="0"/>
        <w:adjustRightInd w:val="0"/>
        <w:ind w:firstLine="709"/>
        <w:contextualSpacing/>
        <w:rPr>
          <w:sz w:val="20"/>
          <w:szCs w:val="20"/>
        </w:rPr>
      </w:pPr>
      <w:r w:rsidRPr="00110CE5">
        <w:rPr>
          <w:sz w:val="20"/>
          <w:szCs w:val="20"/>
        </w:rPr>
        <w:t>11)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
    <w:p w:rsidR="00110CE5" w:rsidRPr="00110CE5" w:rsidRDefault="00110CE5" w:rsidP="00110CE5">
      <w:pPr>
        <w:autoSpaceDE w:val="0"/>
        <w:autoSpaceDN w:val="0"/>
        <w:adjustRightInd w:val="0"/>
        <w:ind w:firstLine="709"/>
        <w:contextualSpacing/>
        <w:rPr>
          <w:sz w:val="20"/>
          <w:szCs w:val="20"/>
        </w:rPr>
      </w:pPr>
      <w:r w:rsidRPr="00110CE5">
        <w:rPr>
          <w:sz w:val="20"/>
          <w:szCs w:val="20"/>
        </w:rPr>
        <w:t>2.12. В случае если заявитель самостоятельно не представил документы, указанные в пункте 2.11 Административного регламента, Администрация направляет межведомственный запрос о предоставлении таких документов в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участвующие в предоставлении муниципальной услуги, в распоряжении которых находятся указанные документы.</w:t>
      </w:r>
    </w:p>
    <w:p w:rsidR="00110CE5" w:rsidRPr="00110CE5" w:rsidRDefault="00110CE5" w:rsidP="00110CE5">
      <w:pPr>
        <w:autoSpaceDE w:val="0"/>
        <w:autoSpaceDN w:val="0"/>
        <w:adjustRightInd w:val="0"/>
        <w:ind w:firstLine="709"/>
        <w:contextualSpacing/>
        <w:rPr>
          <w:sz w:val="20"/>
          <w:szCs w:val="20"/>
        </w:rPr>
      </w:pPr>
      <w:r w:rsidRPr="00110CE5">
        <w:rPr>
          <w:sz w:val="20"/>
          <w:szCs w:val="20"/>
        </w:rPr>
        <w:t>В случае, если документы, предусмотренные пунктом 2.8. Административного регламента, не представлены заявителем, Администрация запрашивает в рамках межведомственного запроса такие документы или сведения, содержащиеся в них, в соответствующих органах государственной власти или органах местного самоуправления.</w:t>
      </w:r>
    </w:p>
    <w:p w:rsidR="00110CE5" w:rsidRPr="00110CE5" w:rsidRDefault="00110CE5" w:rsidP="00110CE5">
      <w:pPr>
        <w:pStyle w:val="ConsPlusNormal"/>
        <w:ind w:firstLine="709"/>
        <w:contextualSpacing/>
        <w:jc w:val="both"/>
        <w:rPr>
          <w:sz w:val="20"/>
          <w:szCs w:val="20"/>
        </w:rPr>
      </w:pPr>
      <w:r w:rsidRPr="00110CE5">
        <w:rPr>
          <w:sz w:val="20"/>
          <w:szCs w:val="20"/>
        </w:rPr>
        <w:t>2.13. Неполучение или несвоевременное получение документов, запрошенных в соответствии с пунктом 2.12. Административного регламента, не может являться основанием для отказа в предоставлении муниципальной услуги.</w:t>
      </w:r>
    </w:p>
    <w:p w:rsidR="00110CE5" w:rsidRPr="00110CE5" w:rsidRDefault="00110CE5" w:rsidP="00110CE5">
      <w:pPr>
        <w:autoSpaceDE w:val="0"/>
        <w:autoSpaceDN w:val="0"/>
        <w:adjustRightInd w:val="0"/>
        <w:ind w:firstLine="709"/>
        <w:contextualSpacing/>
        <w:rPr>
          <w:sz w:val="20"/>
          <w:szCs w:val="20"/>
        </w:rPr>
      </w:pPr>
      <w:r w:rsidRPr="00110CE5">
        <w:rPr>
          <w:sz w:val="20"/>
          <w:szCs w:val="20"/>
        </w:rPr>
        <w:t>2.14. Документы, указанные в под</w:t>
      </w:r>
      <w:hyperlink r:id="rId24" w:history="1">
        <w:r w:rsidRPr="00110CE5">
          <w:rPr>
            <w:sz w:val="20"/>
            <w:szCs w:val="20"/>
          </w:rPr>
          <w:t>пунктах 1</w:t>
        </w:r>
      </w:hyperlink>
      <w:r w:rsidRPr="00110CE5">
        <w:rPr>
          <w:sz w:val="20"/>
          <w:szCs w:val="20"/>
        </w:rPr>
        <w:t xml:space="preserve">, </w:t>
      </w:r>
      <w:hyperlink r:id="rId25" w:history="1">
        <w:r w:rsidRPr="00110CE5">
          <w:rPr>
            <w:sz w:val="20"/>
            <w:szCs w:val="20"/>
          </w:rPr>
          <w:t>4</w:t>
        </w:r>
      </w:hyperlink>
      <w:r w:rsidRPr="00110CE5">
        <w:rPr>
          <w:sz w:val="20"/>
          <w:szCs w:val="20"/>
        </w:rPr>
        <w:t xml:space="preserve"> и </w:t>
      </w:r>
      <w:hyperlink r:id="rId26" w:history="1">
        <w:r w:rsidRPr="00110CE5">
          <w:rPr>
            <w:sz w:val="20"/>
            <w:szCs w:val="20"/>
          </w:rPr>
          <w:t>5</w:t>
        </w:r>
      </w:hyperlink>
      <w:r w:rsidRPr="00110CE5">
        <w:rPr>
          <w:sz w:val="20"/>
          <w:szCs w:val="20"/>
        </w:rPr>
        <w:t xml:space="preserve"> пункта 2.11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110CE5" w:rsidRPr="00110CE5" w:rsidRDefault="00110CE5" w:rsidP="00110CE5">
      <w:pPr>
        <w:autoSpaceDE w:val="0"/>
        <w:autoSpaceDN w:val="0"/>
        <w:adjustRightInd w:val="0"/>
        <w:ind w:firstLine="709"/>
        <w:contextualSpacing/>
        <w:rPr>
          <w:sz w:val="20"/>
          <w:szCs w:val="20"/>
        </w:rPr>
      </w:pPr>
      <w:r w:rsidRPr="00110CE5">
        <w:rPr>
          <w:sz w:val="20"/>
          <w:szCs w:val="20"/>
        </w:rPr>
        <w:t>2.15 Администрация не вправе требовать от заявителя:</w:t>
      </w:r>
    </w:p>
    <w:p w:rsidR="00110CE5" w:rsidRPr="00110CE5" w:rsidRDefault="00110CE5" w:rsidP="00110CE5">
      <w:pPr>
        <w:autoSpaceDE w:val="0"/>
        <w:autoSpaceDN w:val="0"/>
        <w:adjustRightInd w:val="0"/>
        <w:ind w:firstLine="709"/>
        <w:contextualSpacing/>
        <w:rPr>
          <w:sz w:val="20"/>
          <w:szCs w:val="20"/>
        </w:rPr>
      </w:pPr>
      <w:r w:rsidRPr="00110CE5">
        <w:rPr>
          <w:sz w:val="20"/>
          <w:szCs w:val="20"/>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10CE5" w:rsidRPr="00110CE5" w:rsidRDefault="00110CE5" w:rsidP="00110CE5">
      <w:pPr>
        <w:autoSpaceDE w:val="0"/>
        <w:autoSpaceDN w:val="0"/>
        <w:adjustRightInd w:val="0"/>
        <w:ind w:firstLine="709"/>
        <w:contextualSpacing/>
        <w:rPr>
          <w:sz w:val="20"/>
          <w:szCs w:val="20"/>
        </w:rPr>
      </w:pPr>
      <w:r w:rsidRPr="00110CE5">
        <w:rPr>
          <w:sz w:val="20"/>
          <w:szCs w:val="20"/>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Администрации,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предусмотренных в части 6 статьи 7 Федерального закона от 27.07.2010 № 210-ФЗ «Об организации предоставления государственных и   муниципальных услуг» (далее – Федеральный закон № 210-ФЗ);</w:t>
      </w:r>
    </w:p>
    <w:p w:rsidR="00110CE5" w:rsidRPr="00110CE5" w:rsidRDefault="00110CE5" w:rsidP="00110CE5">
      <w:pPr>
        <w:autoSpaceDE w:val="0"/>
        <w:autoSpaceDN w:val="0"/>
        <w:adjustRightInd w:val="0"/>
        <w:ind w:firstLine="709"/>
        <w:contextualSpacing/>
        <w:rPr>
          <w:sz w:val="20"/>
          <w:szCs w:val="20"/>
        </w:rPr>
      </w:pPr>
      <w:r w:rsidRPr="00110CE5">
        <w:rPr>
          <w:sz w:val="20"/>
          <w:szCs w:val="20"/>
        </w:rPr>
        <w:t>3)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указанных в пункте 4 части 1 статьи 7 Федерального закона № 210-ФЗ.</w:t>
      </w:r>
    </w:p>
    <w:p w:rsidR="00110CE5" w:rsidRPr="00110CE5" w:rsidRDefault="00110CE5" w:rsidP="00110CE5">
      <w:pPr>
        <w:pStyle w:val="ConsPlusNormal"/>
        <w:ind w:firstLine="709"/>
        <w:contextualSpacing/>
        <w:jc w:val="both"/>
        <w:rPr>
          <w:sz w:val="20"/>
          <w:szCs w:val="20"/>
        </w:rPr>
      </w:pPr>
      <w:r w:rsidRPr="00110CE5">
        <w:rPr>
          <w:sz w:val="20"/>
          <w:szCs w:val="20"/>
        </w:rPr>
        <w:t>2.16. Заявитель может подать заявление (уведомление) и (или) документы, необходимые для предоставления муниципальной услуги, следующими способами:</w:t>
      </w:r>
    </w:p>
    <w:p w:rsidR="00110CE5" w:rsidRPr="00110CE5" w:rsidRDefault="00110CE5" w:rsidP="00110CE5">
      <w:pPr>
        <w:pStyle w:val="ConsPlusNormal"/>
        <w:ind w:firstLine="709"/>
        <w:contextualSpacing/>
        <w:jc w:val="both"/>
        <w:rPr>
          <w:sz w:val="20"/>
          <w:szCs w:val="20"/>
        </w:rPr>
      </w:pPr>
      <w:r w:rsidRPr="00110CE5">
        <w:rPr>
          <w:sz w:val="20"/>
          <w:szCs w:val="20"/>
        </w:rPr>
        <w:t>1) лично по местонахождению Администрации;</w:t>
      </w:r>
    </w:p>
    <w:p w:rsidR="00110CE5" w:rsidRPr="00110CE5" w:rsidRDefault="00110CE5" w:rsidP="00110CE5">
      <w:pPr>
        <w:autoSpaceDE w:val="0"/>
        <w:autoSpaceDN w:val="0"/>
        <w:adjustRightInd w:val="0"/>
        <w:ind w:firstLine="709"/>
        <w:contextualSpacing/>
        <w:rPr>
          <w:sz w:val="20"/>
          <w:szCs w:val="20"/>
        </w:rPr>
      </w:pPr>
      <w:r w:rsidRPr="00110CE5">
        <w:rPr>
          <w:sz w:val="20"/>
          <w:szCs w:val="20"/>
        </w:rPr>
        <w:t>2) посредством почтовой связи по местонахождению Администрации;</w:t>
      </w:r>
    </w:p>
    <w:p w:rsidR="00110CE5" w:rsidRPr="00110CE5" w:rsidRDefault="00110CE5" w:rsidP="00110CE5">
      <w:pPr>
        <w:pStyle w:val="ConsPlusNormal"/>
        <w:ind w:firstLine="709"/>
        <w:contextualSpacing/>
        <w:jc w:val="both"/>
        <w:rPr>
          <w:sz w:val="20"/>
          <w:szCs w:val="20"/>
        </w:rPr>
      </w:pPr>
      <w:r w:rsidRPr="00110CE5">
        <w:rPr>
          <w:sz w:val="20"/>
          <w:szCs w:val="20"/>
        </w:rPr>
        <w:t>3) в форме электронного документа, подписанного усиленной квалифицированной электронной подписью, посредством Единого портала, Регионального портала, сайта Администрации;</w:t>
      </w:r>
    </w:p>
    <w:p w:rsidR="00110CE5" w:rsidRPr="00110CE5" w:rsidRDefault="00110CE5" w:rsidP="00110CE5">
      <w:pPr>
        <w:pStyle w:val="ConsPlusNormal"/>
        <w:ind w:firstLine="709"/>
        <w:contextualSpacing/>
        <w:jc w:val="both"/>
        <w:rPr>
          <w:sz w:val="20"/>
          <w:szCs w:val="20"/>
        </w:rPr>
      </w:pPr>
      <w:r w:rsidRPr="00110CE5">
        <w:rPr>
          <w:sz w:val="20"/>
          <w:szCs w:val="20"/>
        </w:rPr>
        <w:t>4)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110CE5" w:rsidRPr="00110CE5" w:rsidRDefault="00110CE5" w:rsidP="00110CE5">
      <w:pPr>
        <w:pStyle w:val="ConsPlusNormal"/>
        <w:ind w:firstLine="709"/>
        <w:contextualSpacing/>
        <w:jc w:val="both"/>
        <w:rPr>
          <w:sz w:val="20"/>
          <w:szCs w:val="20"/>
        </w:rPr>
      </w:pPr>
      <w:r w:rsidRPr="00110CE5">
        <w:rPr>
          <w:sz w:val="20"/>
          <w:szCs w:val="20"/>
        </w:rPr>
        <w:t xml:space="preserve">В случае, </w:t>
      </w:r>
      <w:bookmarkStart w:id="4" w:name="_Hlk53153214"/>
      <w:r w:rsidRPr="00110CE5">
        <w:rPr>
          <w:sz w:val="20"/>
          <w:szCs w:val="20"/>
        </w:rPr>
        <w:t xml:space="preserve">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 или </w:t>
      </w:r>
      <w:bookmarkEnd w:id="4"/>
      <w:r w:rsidRPr="00110CE5">
        <w:rPr>
          <w:sz w:val="20"/>
          <w:szCs w:val="20"/>
        </w:rPr>
        <w:t>в случае, предусмотренном в подпункте 3 настоящего пункта, документы, предусмотренные пунктами 2.7-2.11 Административного регламента, представляются в Администрацию в электронной форме и прикрепляются к заявлению (уведомлению), подписанному усиленной квалифицированной электронной подписью заявителя.</w:t>
      </w:r>
    </w:p>
    <w:p w:rsidR="00110CE5" w:rsidRPr="00110CE5" w:rsidRDefault="00110CE5" w:rsidP="00110CE5">
      <w:pPr>
        <w:ind w:firstLine="709"/>
        <w:contextualSpacing/>
        <w:rPr>
          <w:sz w:val="20"/>
          <w:szCs w:val="20"/>
        </w:rPr>
      </w:pPr>
      <w:r w:rsidRPr="00110CE5">
        <w:rPr>
          <w:sz w:val="20"/>
          <w:szCs w:val="20"/>
        </w:rPr>
        <w:t>2.17. 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w:t>
      </w:r>
    </w:p>
    <w:p w:rsidR="00110CE5" w:rsidRPr="00110CE5" w:rsidRDefault="00110CE5" w:rsidP="00110CE5">
      <w:pPr>
        <w:ind w:firstLine="709"/>
        <w:contextualSpacing/>
        <w:rPr>
          <w:sz w:val="20"/>
          <w:szCs w:val="20"/>
        </w:rPr>
      </w:pPr>
      <w:r w:rsidRPr="00110CE5">
        <w:rPr>
          <w:sz w:val="20"/>
          <w:szCs w:val="20"/>
        </w:rPr>
        <w:lastRenderedPageBreak/>
        <w:t>Образцы заполнения электронной формы заявления размещаются на Региональном портале.</w:t>
      </w:r>
    </w:p>
    <w:p w:rsidR="00110CE5" w:rsidRPr="00110CE5" w:rsidRDefault="00110CE5" w:rsidP="00110CE5">
      <w:pPr>
        <w:ind w:firstLine="709"/>
        <w:contextualSpacing/>
        <w:rPr>
          <w:sz w:val="20"/>
          <w:szCs w:val="20"/>
        </w:rPr>
      </w:pPr>
      <w:r w:rsidRPr="00110CE5">
        <w:rPr>
          <w:sz w:val="20"/>
          <w:szCs w:val="20"/>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110CE5" w:rsidRPr="00110CE5" w:rsidRDefault="00110CE5" w:rsidP="00110CE5">
      <w:pPr>
        <w:ind w:firstLine="709"/>
        <w:contextualSpacing/>
        <w:rPr>
          <w:sz w:val="20"/>
          <w:szCs w:val="20"/>
        </w:rPr>
      </w:pPr>
      <w:r w:rsidRPr="00110CE5">
        <w:rPr>
          <w:sz w:val="20"/>
          <w:szCs w:val="20"/>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10CE5" w:rsidRPr="00110CE5" w:rsidRDefault="00110CE5" w:rsidP="00110CE5">
      <w:pPr>
        <w:ind w:firstLine="709"/>
        <w:contextualSpacing/>
        <w:rPr>
          <w:sz w:val="20"/>
          <w:szCs w:val="20"/>
        </w:rPr>
      </w:pPr>
      <w:r w:rsidRPr="00110CE5">
        <w:rPr>
          <w:sz w:val="20"/>
          <w:szCs w:val="20"/>
        </w:rPr>
        <w:t>При формировании заявления обеспечивается:</w:t>
      </w:r>
    </w:p>
    <w:p w:rsidR="00110CE5" w:rsidRPr="00110CE5" w:rsidRDefault="00110CE5" w:rsidP="00110CE5">
      <w:pPr>
        <w:ind w:firstLine="709"/>
        <w:contextualSpacing/>
        <w:rPr>
          <w:sz w:val="20"/>
          <w:szCs w:val="20"/>
        </w:rPr>
      </w:pPr>
      <w:r w:rsidRPr="00110CE5">
        <w:rPr>
          <w:sz w:val="20"/>
          <w:szCs w:val="20"/>
        </w:rPr>
        <w:t>а) возможность копирования и сохранения запроса и иных документов, необходимых для предоставления муниципальной услуги;</w:t>
      </w:r>
    </w:p>
    <w:p w:rsidR="00110CE5" w:rsidRPr="00110CE5" w:rsidRDefault="00110CE5" w:rsidP="00110CE5">
      <w:pPr>
        <w:ind w:firstLine="709"/>
        <w:contextualSpacing/>
        <w:rPr>
          <w:sz w:val="20"/>
          <w:szCs w:val="20"/>
        </w:rPr>
      </w:pPr>
      <w:r w:rsidRPr="00110CE5">
        <w:rPr>
          <w:sz w:val="20"/>
          <w:szCs w:val="20"/>
        </w:rPr>
        <w:t>б) возможность заполнения одной электронной формы заявления несколькими заявителями (включается, если при обращении за услугой нужен совместный запрос нескольких заявителей);</w:t>
      </w:r>
    </w:p>
    <w:p w:rsidR="00110CE5" w:rsidRPr="00110CE5" w:rsidRDefault="00110CE5" w:rsidP="00110CE5">
      <w:pPr>
        <w:ind w:firstLine="709"/>
        <w:contextualSpacing/>
        <w:rPr>
          <w:sz w:val="20"/>
          <w:szCs w:val="20"/>
        </w:rPr>
      </w:pPr>
      <w:r w:rsidRPr="00110CE5">
        <w:rPr>
          <w:sz w:val="20"/>
          <w:szCs w:val="20"/>
        </w:rPr>
        <w:t>в) возможность печати па бумажном носителе копии электронной формы заявления;</w:t>
      </w:r>
    </w:p>
    <w:p w:rsidR="00110CE5" w:rsidRPr="00110CE5" w:rsidRDefault="00110CE5" w:rsidP="00110CE5">
      <w:pPr>
        <w:ind w:firstLine="709"/>
        <w:contextualSpacing/>
        <w:rPr>
          <w:sz w:val="20"/>
          <w:szCs w:val="20"/>
        </w:rPr>
      </w:pPr>
      <w:r w:rsidRPr="00110CE5">
        <w:rPr>
          <w:sz w:val="20"/>
          <w:szCs w:val="20"/>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10CE5" w:rsidRPr="00110CE5" w:rsidRDefault="00110CE5" w:rsidP="00110CE5">
      <w:pPr>
        <w:ind w:firstLine="709"/>
        <w:contextualSpacing/>
        <w:rPr>
          <w:sz w:val="20"/>
          <w:szCs w:val="20"/>
        </w:rPr>
      </w:pPr>
      <w:r w:rsidRPr="00110CE5">
        <w:rPr>
          <w:sz w:val="20"/>
          <w:szCs w:val="20"/>
        </w:rPr>
        <w:t>д) заполнение полей электронной формы заявления до начала ввода сведении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
    <w:p w:rsidR="00110CE5" w:rsidRPr="00110CE5" w:rsidRDefault="00110CE5" w:rsidP="00110CE5">
      <w:pPr>
        <w:ind w:firstLine="709"/>
        <w:contextualSpacing/>
        <w:rPr>
          <w:sz w:val="20"/>
          <w:szCs w:val="20"/>
        </w:rPr>
      </w:pPr>
      <w:r w:rsidRPr="00110CE5">
        <w:rPr>
          <w:sz w:val="20"/>
          <w:szCs w:val="20"/>
        </w:rPr>
        <w:t>е) возможность вернуться на любой из этапов заполнения электронной формы заявления без потери ранее введенной информации;</w:t>
      </w:r>
    </w:p>
    <w:p w:rsidR="00110CE5" w:rsidRPr="00110CE5" w:rsidRDefault="00110CE5" w:rsidP="00110CE5">
      <w:pPr>
        <w:ind w:firstLine="709"/>
        <w:contextualSpacing/>
        <w:rPr>
          <w:sz w:val="20"/>
          <w:szCs w:val="20"/>
        </w:rPr>
      </w:pPr>
      <w:r w:rsidRPr="00110CE5">
        <w:rPr>
          <w:sz w:val="20"/>
          <w:szCs w:val="20"/>
        </w:rPr>
        <w:t>ж) возможность доступа заявителя на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110CE5" w:rsidRPr="00110CE5" w:rsidRDefault="00110CE5" w:rsidP="00110CE5">
      <w:pPr>
        <w:ind w:firstLine="709"/>
        <w:contextualSpacing/>
        <w:rPr>
          <w:sz w:val="20"/>
          <w:szCs w:val="20"/>
        </w:rPr>
      </w:pPr>
    </w:p>
    <w:p w:rsidR="00110CE5" w:rsidRPr="00110CE5" w:rsidRDefault="00110CE5" w:rsidP="00110CE5">
      <w:pPr>
        <w:pStyle w:val="af"/>
        <w:spacing w:before="0" w:beforeAutospacing="0" w:after="0" w:afterAutospacing="0"/>
        <w:ind w:firstLine="709"/>
        <w:contextualSpacing/>
        <w:jc w:val="center"/>
        <w:rPr>
          <w:rFonts w:ascii="Times New Roman" w:hAnsi="Times New Roman"/>
          <w:b/>
          <w:sz w:val="20"/>
          <w:szCs w:val="20"/>
        </w:rPr>
      </w:pPr>
      <w:r w:rsidRPr="00110CE5">
        <w:rPr>
          <w:rFonts w:ascii="Times New Roman" w:hAnsi="Times New Roman"/>
          <w:b/>
          <w:sz w:val="20"/>
          <w:szCs w:val="20"/>
        </w:rPr>
        <w:t>Перечень услуг, которые являются необходимыми и обязательными для предоставления муниципальной услуги</w:t>
      </w:r>
    </w:p>
    <w:p w:rsidR="00110CE5" w:rsidRPr="00110CE5" w:rsidRDefault="00110CE5" w:rsidP="00110CE5">
      <w:pPr>
        <w:pStyle w:val="af"/>
        <w:spacing w:before="0" w:beforeAutospacing="0" w:after="0" w:afterAutospacing="0"/>
        <w:ind w:firstLine="709"/>
        <w:contextualSpacing/>
        <w:rPr>
          <w:rFonts w:ascii="Times New Roman" w:hAnsi="Times New Roman"/>
          <w:sz w:val="20"/>
          <w:szCs w:val="20"/>
        </w:rPr>
      </w:pPr>
      <w:r w:rsidRPr="00110CE5">
        <w:rPr>
          <w:rFonts w:ascii="Times New Roman" w:hAnsi="Times New Roman"/>
          <w:sz w:val="20"/>
          <w:szCs w:val="20"/>
        </w:rPr>
        <w:t> </w:t>
      </w:r>
    </w:p>
    <w:p w:rsidR="00110CE5" w:rsidRPr="00110CE5" w:rsidRDefault="00110CE5" w:rsidP="00110CE5">
      <w:pPr>
        <w:pStyle w:val="af"/>
        <w:spacing w:before="0" w:beforeAutospacing="0" w:after="0" w:afterAutospacing="0"/>
        <w:ind w:firstLine="709"/>
        <w:contextualSpacing/>
        <w:rPr>
          <w:rFonts w:ascii="Times New Roman" w:hAnsi="Times New Roman"/>
          <w:sz w:val="20"/>
          <w:szCs w:val="20"/>
        </w:rPr>
      </w:pPr>
      <w:r w:rsidRPr="00110CE5">
        <w:rPr>
          <w:rFonts w:ascii="Times New Roman" w:hAnsi="Times New Roman"/>
          <w:sz w:val="20"/>
          <w:szCs w:val="20"/>
        </w:rPr>
        <w:t>2.18. Услуги, которые являются необходимыми и обязательными для предоставления муниципальной услуги, отсутствуют.</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jc w:val="center"/>
        <w:rPr>
          <w:b/>
          <w:sz w:val="20"/>
          <w:szCs w:val="20"/>
        </w:rPr>
      </w:pPr>
      <w:r w:rsidRPr="00110CE5">
        <w:rPr>
          <w:b/>
          <w:sz w:val="20"/>
          <w:szCs w:val="20"/>
        </w:rPr>
        <w:t>Исчерпывающий перечень оснований для отказа в приеме документов, необходимых для предоставления муниципальной услуги</w:t>
      </w:r>
    </w:p>
    <w:p w:rsidR="00110CE5" w:rsidRPr="00110CE5" w:rsidRDefault="00110CE5" w:rsidP="00110CE5">
      <w:pPr>
        <w:ind w:firstLine="709"/>
        <w:contextualSpacing/>
        <w:jc w:val="center"/>
        <w:rPr>
          <w:sz w:val="20"/>
          <w:szCs w:val="20"/>
        </w:rPr>
      </w:pPr>
    </w:p>
    <w:p w:rsidR="00110CE5" w:rsidRPr="00110CE5" w:rsidRDefault="00110CE5" w:rsidP="00110CE5">
      <w:pPr>
        <w:ind w:firstLine="709"/>
        <w:contextualSpacing/>
        <w:rPr>
          <w:sz w:val="20"/>
          <w:szCs w:val="20"/>
        </w:rPr>
      </w:pPr>
      <w:r w:rsidRPr="00110CE5">
        <w:rPr>
          <w:sz w:val="20"/>
          <w:szCs w:val="20"/>
        </w:rPr>
        <w:t>2.19. Основания для отказа в приеме заявления (уведомления) и (или) документов, необходимых для предоставления муниципальной услуги, отсутствуют.</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jc w:val="center"/>
        <w:rPr>
          <w:b/>
          <w:sz w:val="20"/>
          <w:szCs w:val="20"/>
        </w:rPr>
      </w:pPr>
      <w:r w:rsidRPr="00110CE5">
        <w:rPr>
          <w:b/>
          <w:sz w:val="20"/>
          <w:szCs w:val="20"/>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10CE5" w:rsidRPr="00110CE5" w:rsidRDefault="00110CE5" w:rsidP="00110CE5">
      <w:pPr>
        <w:ind w:firstLine="709"/>
        <w:contextualSpacing/>
        <w:jc w:val="center"/>
        <w:rPr>
          <w:sz w:val="20"/>
          <w:szCs w:val="20"/>
        </w:rPr>
      </w:pPr>
    </w:p>
    <w:p w:rsidR="00110CE5" w:rsidRPr="00110CE5" w:rsidRDefault="00110CE5" w:rsidP="00110CE5">
      <w:pPr>
        <w:pStyle w:val="ConsPlusNormal"/>
        <w:ind w:firstLine="709"/>
        <w:contextualSpacing/>
        <w:jc w:val="both"/>
        <w:rPr>
          <w:sz w:val="20"/>
          <w:szCs w:val="20"/>
        </w:rPr>
      </w:pPr>
      <w:r w:rsidRPr="00110CE5">
        <w:rPr>
          <w:sz w:val="20"/>
          <w:szCs w:val="20"/>
        </w:rPr>
        <w:t>2.20. Основаниями для отказа в выдаче разрешения на строительство являются:</w:t>
      </w:r>
    </w:p>
    <w:p w:rsidR="00110CE5" w:rsidRPr="00110CE5" w:rsidRDefault="00110CE5" w:rsidP="00110CE5">
      <w:pPr>
        <w:pStyle w:val="ConsPlusNormal"/>
        <w:ind w:firstLine="709"/>
        <w:contextualSpacing/>
        <w:jc w:val="both"/>
        <w:rPr>
          <w:sz w:val="20"/>
          <w:szCs w:val="20"/>
        </w:rPr>
      </w:pPr>
      <w:r w:rsidRPr="00110CE5">
        <w:rPr>
          <w:sz w:val="20"/>
          <w:szCs w:val="20"/>
        </w:rPr>
        <w:t xml:space="preserve">- отсутствие документов, предусмотренные пунктами 2.7, 2.11 Административного регламента, </w:t>
      </w:r>
      <w:bookmarkStart w:id="5" w:name="_Hlk53153293"/>
      <w:r w:rsidRPr="00110CE5">
        <w:rPr>
          <w:sz w:val="20"/>
          <w:szCs w:val="20"/>
        </w:rPr>
        <w:t xml:space="preserve">если они не должны быть получены Администрацией в рамках межведомственного взаимодействия; </w:t>
      </w:r>
    </w:p>
    <w:bookmarkEnd w:id="5"/>
    <w:p w:rsidR="00110CE5" w:rsidRPr="00110CE5" w:rsidRDefault="00110CE5" w:rsidP="00110CE5">
      <w:pPr>
        <w:autoSpaceDE w:val="0"/>
        <w:autoSpaceDN w:val="0"/>
        <w:adjustRightInd w:val="0"/>
        <w:ind w:firstLine="709"/>
        <w:contextualSpacing/>
        <w:rPr>
          <w:sz w:val="20"/>
          <w:szCs w:val="20"/>
        </w:rPr>
      </w:pPr>
      <w:r w:rsidRPr="00110CE5">
        <w:rPr>
          <w:sz w:val="20"/>
          <w:szCs w:val="20"/>
        </w:rPr>
        <w:t>- несоответствие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 на дату выдачи разрешения на строительство;</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 в случае выдачи заявителю разрешения на отклонение от предельных параметров разрешенного строительства, реконструкции;</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xml:space="preserve">- отсутствие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 в случае, если строительство, реконструкция объекта капитального строительства планируются на территории, в отношении </w:t>
      </w:r>
      <w:r w:rsidRPr="00110CE5">
        <w:rPr>
          <w:sz w:val="20"/>
          <w:szCs w:val="20"/>
        </w:rPr>
        <w:lastRenderedPageBreak/>
        <w:t>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w:t>
      </w:r>
    </w:p>
    <w:p w:rsidR="00110CE5" w:rsidRPr="00110CE5" w:rsidRDefault="00110CE5" w:rsidP="00110CE5">
      <w:pPr>
        <w:pStyle w:val="ConsPlusNormal"/>
        <w:ind w:firstLine="709"/>
        <w:contextualSpacing/>
        <w:jc w:val="both"/>
        <w:rPr>
          <w:sz w:val="20"/>
          <w:szCs w:val="20"/>
        </w:rPr>
      </w:pPr>
      <w:r w:rsidRPr="00110CE5">
        <w:rPr>
          <w:sz w:val="20"/>
          <w:szCs w:val="20"/>
        </w:rPr>
        <w:t>2.21. Основаниями для отказа во внесении изменений в разрешение на строительство являются (в случае подачи заявителем в Администрацию уведомления, предусмотренного пунктом 2.8 Административного регламента):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1) отсутствие в уведомлении реквизитов документов, предусмотренных соответственно подпунктами 1 – 4 пункта 2.8 Административного регламента, или отсутствие правоустанавливающего документа на земельный участок, 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w:t>
      </w:r>
    </w:p>
    <w:p w:rsidR="00110CE5" w:rsidRPr="00110CE5" w:rsidRDefault="00110CE5" w:rsidP="00110CE5">
      <w:pPr>
        <w:pStyle w:val="ConsPlusNormal"/>
        <w:ind w:firstLine="709"/>
        <w:contextualSpacing/>
        <w:jc w:val="both"/>
        <w:rPr>
          <w:sz w:val="20"/>
          <w:szCs w:val="20"/>
        </w:rPr>
      </w:pPr>
      <w:r w:rsidRPr="00110CE5">
        <w:rPr>
          <w:sz w:val="20"/>
          <w:szCs w:val="20"/>
        </w:rPr>
        <w:t>2) недостоверность сведений, указанных в уведомлении, предусмотренном пунктом 2.8 Административного регламента;</w:t>
      </w:r>
    </w:p>
    <w:p w:rsidR="00110CE5" w:rsidRPr="00110CE5" w:rsidRDefault="00110CE5" w:rsidP="00110CE5">
      <w:pPr>
        <w:pStyle w:val="ConsPlusNormal"/>
        <w:ind w:firstLine="709"/>
        <w:contextualSpacing/>
        <w:jc w:val="both"/>
        <w:rPr>
          <w:sz w:val="20"/>
          <w:szCs w:val="20"/>
        </w:rPr>
      </w:pPr>
      <w:r w:rsidRPr="00110CE5">
        <w:rPr>
          <w:sz w:val="20"/>
          <w:szCs w:val="20"/>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21.7 статьи 51 Градостроительного кодекса. При этом градостроительный план земельного участка должен быть выдан не ранее чем за три года до дня направления уведомления, указанного в пункте 2.8 Административного регламента;</w:t>
      </w:r>
    </w:p>
    <w:p w:rsidR="00110CE5" w:rsidRPr="00110CE5" w:rsidRDefault="00110CE5" w:rsidP="00110CE5">
      <w:pPr>
        <w:pStyle w:val="ConsPlusNormal"/>
        <w:ind w:firstLine="709"/>
        <w:contextualSpacing/>
        <w:jc w:val="both"/>
        <w:rPr>
          <w:sz w:val="20"/>
          <w:szCs w:val="20"/>
        </w:rPr>
      </w:pPr>
      <w:r w:rsidRPr="00110CE5">
        <w:rPr>
          <w:sz w:val="20"/>
          <w:szCs w:val="20"/>
        </w:rPr>
        <w:t>4)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21.7 Градостроительного кодекса.</w:t>
      </w:r>
    </w:p>
    <w:p w:rsidR="00110CE5" w:rsidRPr="00110CE5" w:rsidRDefault="00110CE5" w:rsidP="00110CE5">
      <w:pPr>
        <w:pStyle w:val="ConsPlusNormal"/>
        <w:ind w:firstLine="709"/>
        <w:contextualSpacing/>
        <w:jc w:val="both"/>
        <w:rPr>
          <w:sz w:val="20"/>
          <w:szCs w:val="20"/>
        </w:rPr>
      </w:pPr>
      <w:r w:rsidRPr="00110CE5">
        <w:rPr>
          <w:sz w:val="20"/>
          <w:szCs w:val="20"/>
        </w:rPr>
        <w:t>2.22. Основаниями для отказа во внесении изменений в разрешение на строительство являются (в случае подачи заявителем в Администрацию заявления, предусмотренного пунктом 2.9 Административного регламента):</w:t>
      </w:r>
    </w:p>
    <w:p w:rsidR="00110CE5" w:rsidRPr="00110CE5" w:rsidRDefault="00110CE5" w:rsidP="00110CE5">
      <w:pPr>
        <w:pStyle w:val="ConsPlusNormal"/>
        <w:ind w:firstLine="709"/>
        <w:contextualSpacing/>
        <w:jc w:val="both"/>
        <w:rPr>
          <w:sz w:val="20"/>
          <w:szCs w:val="20"/>
        </w:rPr>
      </w:pPr>
      <w:r w:rsidRPr="00110CE5">
        <w:rPr>
          <w:sz w:val="20"/>
          <w:szCs w:val="20"/>
        </w:rPr>
        <w:t xml:space="preserve">1) отсутствие документов, предусмотренных пунктами 2.7, 2.11 Административного регламента, если они не должны быть получены Администрацией в рамках межведомственного взаимодействия; </w:t>
      </w:r>
    </w:p>
    <w:p w:rsidR="00110CE5" w:rsidRPr="00110CE5" w:rsidRDefault="00110CE5" w:rsidP="00110CE5">
      <w:pPr>
        <w:pStyle w:val="ConsPlusNormal"/>
        <w:ind w:firstLine="709"/>
        <w:contextualSpacing/>
        <w:jc w:val="both"/>
        <w:rPr>
          <w:sz w:val="20"/>
          <w:szCs w:val="20"/>
        </w:rPr>
      </w:pPr>
      <w:r w:rsidRPr="00110CE5">
        <w:rPr>
          <w:sz w:val="20"/>
          <w:szCs w:val="20"/>
        </w:rPr>
        <w:t>2)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представления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предусмотренного пунктом 2.9 Административного регламента;</w:t>
      </w:r>
    </w:p>
    <w:p w:rsidR="00110CE5" w:rsidRPr="00110CE5" w:rsidRDefault="00110CE5" w:rsidP="00110CE5">
      <w:pPr>
        <w:pStyle w:val="ConsPlusNormal"/>
        <w:ind w:firstLine="709"/>
        <w:contextualSpacing/>
        <w:jc w:val="both"/>
        <w:rPr>
          <w:sz w:val="20"/>
          <w:szCs w:val="20"/>
        </w:rPr>
      </w:pPr>
      <w:r w:rsidRPr="00110CE5">
        <w:rPr>
          <w:sz w:val="20"/>
          <w:szCs w:val="20"/>
        </w:rPr>
        <w:t>3)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rsidR="00110CE5" w:rsidRPr="00110CE5" w:rsidRDefault="00110CE5" w:rsidP="00110CE5">
      <w:pPr>
        <w:pStyle w:val="ConsPlusNormal"/>
        <w:ind w:firstLine="709"/>
        <w:contextualSpacing/>
        <w:jc w:val="both"/>
        <w:rPr>
          <w:sz w:val="20"/>
          <w:szCs w:val="20"/>
        </w:rPr>
      </w:pPr>
      <w:r w:rsidRPr="00110CE5">
        <w:rPr>
          <w:sz w:val="20"/>
          <w:szCs w:val="20"/>
        </w:rPr>
        <w:t>4)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выдачи заявителю разрешения на отклонение от предельных параметров разрешенного строительства, реконструкции;</w:t>
      </w:r>
    </w:p>
    <w:p w:rsidR="00110CE5" w:rsidRPr="00110CE5" w:rsidRDefault="00110CE5" w:rsidP="00110CE5">
      <w:pPr>
        <w:pStyle w:val="ConsPlusNormal"/>
        <w:ind w:firstLine="709"/>
        <w:contextualSpacing/>
        <w:jc w:val="both"/>
        <w:rPr>
          <w:sz w:val="20"/>
          <w:szCs w:val="20"/>
        </w:rPr>
      </w:pPr>
      <w:r w:rsidRPr="00110CE5">
        <w:rPr>
          <w:sz w:val="20"/>
          <w:szCs w:val="20"/>
        </w:rPr>
        <w:t>5)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110CE5" w:rsidRPr="00110CE5" w:rsidRDefault="00110CE5" w:rsidP="00110CE5">
      <w:pPr>
        <w:pStyle w:val="ConsPlusNormal"/>
        <w:ind w:firstLine="709"/>
        <w:contextualSpacing/>
        <w:jc w:val="both"/>
        <w:rPr>
          <w:sz w:val="20"/>
          <w:szCs w:val="20"/>
        </w:rPr>
      </w:pPr>
      <w:r w:rsidRPr="00110CE5">
        <w:rPr>
          <w:sz w:val="20"/>
          <w:szCs w:val="20"/>
        </w:rPr>
        <w:t>2.23. Основаниями для отказа во внесении изменений в разрешение на строительство являются (в случае подачи заявителем в Администрацию заявления, предусмотренного пунктом 2.10 Административного регламента):</w:t>
      </w:r>
    </w:p>
    <w:p w:rsidR="00110CE5" w:rsidRPr="00110CE5" w:rsidRDefault="00110CE5" w:rsidP="00110CE5">
      <w:pPr>
        <w:pStyle w:val="ConsPlusNormal"/>
        <w:ind w:firstLine="709"/>
        <w:contextualSpacing/>
        <w:jc w:val="both"/>
        <w:rPr>
          <w:sz w:val="20"/>
          <w:szCs w:val="20"/>
        </w:rPr>
      </w:pPr>
      <w:r w:rsidRPr="00110CE5">
        <w:rPr>
          <w:sz w:val="20"/>
          <w:szCs w:val="20"/>
        </w:rPr>
        <w:t>1) наличие у Администрации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в случае если внесение изменений в разрешение на строительство связано с продлением срока действия разрешения на строительство;</w:t>
      </w:r>
    </w:p>
    <w:p w:rsidR="00110CE5" w:rsidRPr="00110CE5" w:rsidRDefault="00110CE5" w:rsidP="00110CE5">
      <w:pPr>
        <w:pStyle w:val="ConsPlusNormal"/>
        <w:ind w:firstLine="709"/>
        <w:contextualSpacing/>
        <w:jc w:val="both"/>
        <w:rPr>
          <w:sz w:val="20"/>
          <w:szCs w:val="20"/>
        </w:rPr>
      </w:pPr>
      <w:r w:rsidRPr="00110CE5">
        <w:rPr>
          <w:sz w:val="20"/>
          <w:szCs w:val="20"/>
        </w:rPr>
        <w:t>2)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110CE5" w:rsidRPr="00110CE5" w:rsidRDefault="00110CE5" w:rsidP="00110CE5">
      <w:pPr>
        <w:pStyle w:val="ConsPlusNormal"/>
        <w:ind w:firstLine="709"/>
        <w:contextualSpacing/>
        <w:jc w:val="both"/>
        <w:rPr>
          <w:sz w:val="20"/>
          <w:szCs w:val="20"/>
        </w:rPr>
      </w:pPr>
      <w:r w:rsidRPr="00110CE5">
        <w:rPr>
          <w:sz w:val="20"/>
          <w:szCs w:val="20"/>
        </w:rPr>
        <w:t>2.24. Оснований для приостановления предоставления муниципальной услуги не предусмотрено.</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jc w:val="center"/>
        <w:rPr>
          <w:b/>
          <w:sz w:val="20"/>
          <w:szCs w:val="20"/>
        </w:rPr>
      </w:pPr>
      <w:r w:rsidRPr="00110CE5">
        <w:rPr>
          <w:b/>
          <w:sz w:val="20"/>
          <w:szCs w:val="20"/>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правовыми актами субъектов Российской Федерации, муниципальными правовыми актами Городищенского района Пензенской области</w:t>
      </w:r>
    </w:p>
    <w:p w:rsidR="00110CE5" w:rsidRPr="00110CE5" w:rsidRDefault="00110CE5" w:rsidP="00110CE5">
      <w:pPr>
        <w:ind w:firstLine="709"/>
        <w:contextualSpacing/>
        <w:jc w:val="center"/>
        <w:rPr>
          <w:b/>
          <w:sz w:val="20"/>
          <w:szCs w:val="20"/>
        </w:rPr>
      </w:pPr>
    </w:p>
    <w:p w:rsidR="00110CE5" w:rsidRPr="00110CE5" w:rsidRDefault="00110CE5" w:rsidP="00110CE5">
      <w:pPr>
        <w:ind w:firstLine="709"/>
        <w:contextualSpacing/>
        <w:rPr>
          <w:sz w:val="20"/>
          <w:szCs w:val="20"/>
        </w:rPr>
      </w:pPr>
      <w:r w:rsidRPr="00110CE5">
        <w:rPr>
          <w:sz w:val="20"/>
          <w:szCs w:val="20"/>
        </w:rPr>
        <w:lastRenderedPageBreak/>
        <w:t>2.25. Муниципальная услуга предоставляется бесплатно.</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jc w:val="center"/>
        <w:rPr>
          <w:b/>
          <w:sz w:val="20"/>
          <w:szCs w:val="20"/>
        </w:rPr>
      </w:pPr>
      <w:r w:rsidRPr="00110CE5">
        <w:rPr>
          <w:b/>
          <w:sz w:val="20"/>
          <w:szCs w:val="20"/>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110CE5" w:rsidRPr="00110CE5" w:rsidRDefault="00110CE5" w:rsidP="00110CE5">
      <w:pPr>
        <w:ind w:firstLine="709"/>
        <w:contextualSpacing/>
        <w:jc w:val="center"/>
        <w:rPr>
          <w:sz w:val="20"/>
          <w:szCs w:val="20"/>
        </w:rPr>
      </w:pPr>
    </w:p>
    <w:p w:rsidR="00110CE5" w:rsidRPr="00110CE5" w:rsidRDefault="00110CE5" w:rsidP="00110CE5">
      <w:pPr>
        <w:ind w:firstLine="709"/>
        <w:contextualSpacing/>
        <w:rPr>
          <w:sz w:val="20"/>
          <w:szCs w:val="20"/>
        </w:rPr>
      </w:pPr>
      <w:r w:rsidRPr="00110CE5">
        <w:rPr>
          <w:sz w:val="20"/>
          <w:szCs w:val="20"/>
        </w:rPr>
        <w:t>2.26.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110CE5" w:rsidRPr="00110CE5" w:rsidRDefault="00110CE5" w:rsidP="00110CE5">
      <w:pPr>
        <w:autoSpaceDE w:val="0"/>
        <w:autoSpaceDN w:val="0"/>
        <w:adjustRightInd w:val="0"/>
        <w:ind w:firstLine="709"/>
        <w:contextualSpacing/>
        <w:rPr>
          <w:sz w:val="20"/>
          <w:szCs w:val="20"/>
        </w:rPr>
      </w:pPr>
      <w:r w:rsidRPr="00110CE5">
        <w:rPr>
          <w:sz w:val="20"/>
          <w:szCs w:val="20"/>
        </w:rPr>
        <w:t>В целях оптимизации процесса предоставления муниципальной услуги осуществляется прием заявителей по предварительной записи.</w:t>
      </w:r>
    </w:p>
    <w:p w:rsidR="00110CE5" w:rsidRPr="00110CE5" w:rsidRDefault="00110CE5" w:rsidP="00110CE5">
      <w:pPr>
        <w:ind w:firstLine="709"/>
        <w:contextualSpacing/>
        <w:rPr>
          <w:sz w:val="20"/>
          <w:szCs w:val="20"/>
        </w:rPr>
      </w:pPr>
      <w:r w:rsidRPr="00110CE5">
        <w:rPr>
          <w:sz w:val="20"/>
          <w:szCs w:val="20"/>
        </w:rPr>
        <w:t>Запись на прием проводится посредством Единого портала, Регионального портала, по телефону или электронной почте, указанному в соответствии с  пунктеом 1.11 Административного регламента.</w:t>
      </w:r>
    </w:p>
    <w:p w:rsidR="00110CE5" w:rsidRPr="00110CE5" w:rsidRDefault="00110CE5" w:rsidP="00110CE5">
      <w:pPr>
        <w:autoSpaceDE w:val="0"/>
        <w:autoSpaceDN w:val="0"/>
        <w:adjustRightInd w:val="0"/>
        <w:ind w:firstLine="709"/>
        <w:contextualSpacing/>
        <w:rPr>
          <w:sz w:val="20"/>
          <w:szCs w:val="20"/>
        </w:rPr>
      </w:pPr>
      <w:r w:rsidRPr="00110CE5">
        <w:rPr>
          <w:sz w:val="20"/>
          <w:szCs w:val="20"/>
        </w:rPr>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110CE5" w:rsidRPr="00110CE5" w:rsidRDefault="00110CE5" w:rsidP="00110CE5">
      <w:pPr>
        <w:ind w:firstLine="709"/>
        <w:contextualSpacing/>
        <w:rPr>
          <w:sz w:val="20"/>
          <w:szCs w:val="20"/>
        </w:rPr>
      </w:pPr>
      <w:r w:rsidRPr="00110CE5">
        <w:rPr>
          <w:sz w:val="20"/>
          <w:szCs w:val="20"/>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jc w:val="center"/>
        <w:rPr>
          <w:b/>
          <w:sz w:val="20"/>
          <w:szCs w:val="20"/>
        </w:rPr>
      </w:pPr>
      <w:r w:rsidRPr="00110CE5">
        <w:rPr>
          <w:b/>
          <w:sz w:val="20"/>
          <w:szCs w:val="20"/>
        </w:rPr>
        <w:t>Срок регистрации заявления (уведомления) заявителя о предоставлении муниципальной услуги</w:t>
      </w:r>
    </w:p>
    <w:p w:rsidR="00110CE5" w:rsidRPr="00110CE5" w:rsidRDefault="00110CE5" w:rsidP="00110CE5">
      <w:pPr>
        <w:ind w:firstLine="709"/>
        <w:contextualSpacing/>
        <w:jc w:val="center"/>
        <w:rPr>
          <w:sz w:val="20"/>
          <w:szCs w:val="20"/>
        </w:rPr>
      </w:pPr>
    </w:p>
    <w:p w:rsidR="00110CE5" w:rsidRPr="00110CE5" w:rsidRDefault="00110CE5" w:rsidP="00110CE5">
      <w:pPr>
        <w:pStyle w:val="13"/>
        <w:spacing w:before="0" w:after="0" w:line="240" w:lineRule="auto"/>
        <w:ind w:firstLine="709"/>
        <w:contextualSpacing/>
        <w:rPr>
          <w:rFonts w:cs="Times New Roman"/>
          <w:color w:val="auto"/>
          <w:sz w:val="20"/>
        </w:rPr>
      </w:pPr>
      <w:r w:rsidRPr="00110CE5">
        <w:rPr>
          <w:rFonts w:cs="Times New Roman"/>
          <w:color w:val="auto"/>
          <w:sz w:val="20"/>
        </w:rPr>
        <w:t>2.27. Регистрация заявления (уведомления) заявителя о предоставлении муниципальной услуги, в том числе в электронной форме, осуществляется в день его получения.</w:t>
      </w:r>
    </w:p>
    <w:p w:rsidR="00110CE5" w:rsidRPr="00110CE5" w:rsidRDefault="00110CE5" w:rsidP="00110CE5">
      <w:pPr>
        <w:pStyle w:val="ConsPlusNormal"/>
        <w:ind w:firstLine="709"/>
        <w:contextualSpacing/>
        <w:jc w:val="both"/>
        <w:rPr>
          <w:sz w:val="20"/>
          <w:szCs w:val="20"/>
        </w:rPr>
      </w:pPr>
      <w:r w:rsidRPr="00110CE5">
        <w:rPr>
          <w:sz w:val="20"/>
          <w:szCs w:val="20"/>
        </w:rPr>
        <w:t>Заявления (уведомления)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110CE5" w:rsidRPr="00110CE5" w:rsidRDefault="00110CE5" w:rsidP="00110CE5">
      <w:pPr>
        <w:tabs>
          <w:tab w:val="left" w:pos="3416"/>
        </w:tabs>
        <w:ind w:firstLine="709"/>
        <w:contextualSpacing/>
        <w:rPr>
          <w:sz w:val="20"/>
          <w:szCs w:val="20"/>
        </w:rPr>
      </w:pPr>
      <w:r w:rsidRPr="00110CE5">
        <w:rPr>
          <w:sz w:val="20"/>
          <w:szCs w:val="20"/>
        </w:rPr>
        <w:t>Регистрация заявления (уведомления) заявителя о предоставлении муниципальной услуги, направленного в форме электронного документа с использованием Единого портала, Регионального портала осуществляется в автоматическом режиме.</w:t>
      </w:r>
    </w:p>
    <w:p w:rsidR="00110CE5" w:rsidRPr="00110CE5" w:rsidRDefault="00110CE5" w:rsidP="00110CE5">
      <w:pPr>
        <w:tabs>
          <w:tab w:val="left" w:pos="3416"/>
        </w:tabs>
        <w:ind w:firstLine="709"/>
        <w:contextualSpacing/>
        <w:rPr>
          <w:sz w:val="20"/>
          <w:szCs w:val="20"/>
        </w:rPr>
      </w:pPr>
      <w:r w:rsidRPr="00110CE5">
        <w:rPr>
          <w:sz w:val="20"/>
          <w:szCs w:val="20"/>
        </w:rPr>
        <w:tab/>
      </w:r>
    </w:p>
    <w:p w:rsidR="00110CE5" w:rsidRPr="00110CE5" w:rsidRDefault="00110CE5" w:rsidP="00110CE5">
      <w:pPr>
        <w:tabs>
          <w:tab w:val="left" w:pos="9921"/>
        </w:tabs>
        <w:autoSpaceDE w:val="0"/>
        <w:autoSpaceDN w:val="0"/>
        <w:ind w:right="140" w:firstLine="709"/>
        <w:contextualSpacing/>
        <w:jc w:val="center"/>
        <w:rPr>
          <w:b/>
          <w:bCs/>
          <w:sz w:val="20"/>
          <w:szCs w:val="20"/>
        </w:rPr>
      </w:pPr>
      <w:r w:rsidRPr="00110CE5">
        <w:rPr>
          <w:b/>
          <w:bCs/>
          <w:sz w:val="20"/>
          <w:szCs w:val="20"/>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10CE5" w:rsidRPr="00110CE5" w:rsidRDefault="00110CE5" w:rsidP="00110CE5">
      <w:pPr>
        <w:tabs>
          <w:tab w:val="left" w:pos="9921"/>
        </w:tabs>
        <w:autoSpaceDE w:val="0"/>
        <w:autoSpaceDN w:val="0"/>
        <w:ind w:right="140" w:firstLine="709"/>
        <w:contextualSpacing/>
        <w:rPr>
          <w:sz w:val="20"/>
          <w:szCs w:val="20"/>
        </w:rPr>
      </w:pPr>
    </w:p>
    <w:p w:rsidR="00110CE5" w:rsidRPr="00110CE5" w:rsidRDefault="00110CE5" w:rsidP="00110CE5">
      <w:pPr>
        <w:autoSpaceDE w:val="0"/>
        <w:autoSpaceDN w:val="0"/>
        <w:ind w:firstLine="709"/>
        <w:contextualSpacing/>
        <w:rPr>
          <w:spacing w:val="2"/>
          <w:sz w:val="20"/>
          <w:szCs w:val="20"/>
        </w:rPr>
      </w:pPr>
      <w:r w:rsidRPr="00110CE5">
        <w:rPr>
          <w:sz w:val="20"/>
          <w:szCs w:val="20"/>
        </w:rPr>
        <w:t>2.28. З</w:t>
      </w:r>
      <w:r w:rsidRPr="00110CE5">
        <w:rPr>
          <w:spacing w:val="2"/>
          <w:sz w:val="20"/>
          <w:szCs w:val="20"/>
          <w:shd w:val="clear" w:color="auto" w:fill="FFFFFF"/>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110CE5" w:rsidRPr="00110CE5" w:rsidRDefault="00110CE5" w:rsidP="00110CE5">
      <w:pPr>
        <w:autoSpaceDE w:val="0"/>
        <w:autoSpaceDN w:val="0"/>
        <w:ind w:firstLine="709"/>
        <w:contextualSpacing/>
        <w:rPr>
          <w:sz w:val="20"/>
          <w:szCs w:val="20"/>
        </w:rPr>
      </w:pPr>
      <w:r w:rsidRPr="00110CE5">
        <w:rPr>
          <w:spacing w:val="2"/>
          <w:sz w:val="20"/>
          <w:szCs w:val="20"/>
          <w:shd w:val="clear" w:color="auto" w:fill="FFFFFF"/>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110CE5" w:rsidRPr="00110CE5" w:rsidRDefault="00110CE5" w:rsidP="00110CE5">
      <w:pPr>
        <w:autoSpaceDE w:val="0"/>
        <w:autoSpaceDN w:val="0"/>
        <w:ind w:firstLine="709"/>
        <w:contextualSpacing/>
        <w:rPr>
          <w:sz w:val="20"/>
          <w:szCs w:val="20"/>
        </w:rPr>
      </w:pPr>
      <w:r w:rsidRPr="00110CE5">
        <w:rPr>
          <w:sz w:val="20"/>
          <w:szCs w:val="20"/>
        </w:rPr>
        <w:t>2.29. Предоставление муниципальной услуги осуществляется в специально выделенных для этой цели помещениях.</w:t>
      </w:r>
    </w:p>
    <w:p w:rsidR="00110CE5" w:rsidRPr="00110CE5" w:rsidRDefault="00110CE5" w:rsidP="00110CE5">
      <w:pPr>
        <w:autoSpaceDE w:val="0"/>
        <w:autoSpaceDN w:val="0"/>
        <w:ind w:firstLine="709"/>
        <w:contextualSpacing/>
        <w:rPr>
          <w:sz w:val="20"/>
          <w:szCs w:val="20"/>
        </w:rPr>
      </w:pPr>
      <w:r w:rsidRPr="00110CE5">
        <w:rPr>
          <w:sz w:val="20"/>
          <w:szCs w:val="20"/>
        </w:rPr>
        <w:t>2.30. Помещения, в которых осуществляется предоставление муниципальной услуги, оборудуются:</w:t>
      </w:r>
    </w:p>
    <w:p w:rsidR="00110CE5" w:rsidRPr="00110CE5" w:rsidRDefault="00110CE5" w:rsidP="00110CE5">
      <w:pPr>
        <w:autoSpaceDE w:val="0"/>
        <w:autoSpaceDN w:val="0"/>
        <w:ind w:firstLine="709"/>
        <w:contextualSpacing/>
        <w:rPr>
          <w:sz w:val="20"/>
          <w:szCs w:val="20"/>
        </w:rPr>
      </w:pPr>
      <w:r w:rsidRPr="00110CE5">
        <w:rPr>
          <w:sz w:val="20"/>
          <w:szCs w:val="20"/>
        </w:rPr>
        <w:t>- информационными стендами, содержащими визуальную и текстовую информацию;</w:t>
      </w:r>
    </w:p>
    <w:p w:rsidR="00110CE5" w:rsidRPr="00110CE5" w:rsidRDefault="00110CE5" w:rsidP="00110CE5">
      <w:pPr>
        <w:autoSpaceDE w:val="0"/>
        <w:autoSpaceDN w:val="0"/>
        <w:ind w:firstLine="709"/>
        <w:contextualSpacing/>
        <w:rPr>
          <w:sz w:val="20"/>
          <w:szCs w:val="20"/>
        </w:rPr>
      </w:pPr>
      <w:r w:rsidRPr="00110CE5">
        <w:rPr>
          <w:sz w:val="20"/>
          <w:szCs w:val="20"/>
        </w:rPr>
        <w:t>- стульями и столами для возможности оформления документов.</w:t>
      </w:r>
    </w:p>
    <w:p w:rsidR="00110CE5" w:rsidRPr="00110CE5" w:rsidRDefault="00110CE5" w:rsidP="00110CE5">
      <w:pPr>
        <w:autoSpaceDE w:val="0"/>
        <w:autoSpaceDN w:val="0"/>
        <w:ind w:firstLine="709"/>
        <w:contextualSpacing/>
        <w:rPr>
          <w:sz w:val="20"/>
          <w:szCs w:val="20"/>
        </w:rPr>
      </w:pPr>
      <w:r w:rsidRPr="00110CE5">
        <w:rPr>
          <w:sz w:val="20"/>
          <w:szCs w:val="20"/>
        </w:rPr>
        <w:t>2.31. Количество мест ожидания определяется исходя из фактической нагрузки и возможностей для их размещения в здании.</w:t>
      </w:r>
    </w:p>
    <w:p w:rsidR="00110CE5" w:rsidRPr="00110CE5" w:rsidRDefault="00110CE5" w:rsidP="00110CE5">
      <w:pPr>
        <w:autoSpaceDE w:val="0"/>
        <w:autoSpaceDN w:val="0"/>
        <w:ind w:firstLine="709"/>
        <w:contextualSpacing/>
        <w:rPr>
          <w:sz w:val="20"/>
          <w:szCs w:val="20"/>
        </w:rPr>
      </w:pPr>
      <w:r w:rsidRPr="00110CE5">
        <w:rPr>
          <w:sz w:val="20"/>
          <w:szCs w:val="20"/>
        </w:rPr>
        <w:t>Места ожидания должны соответствовать комфортным условиям для заявителей и оптимальным условиям работы специалистов.</w:t>
      </w:r>
    </w:p>
    <w:p w:rsidR="00110CE5" w:rsidRPr="00110CE5" w:rsidRDefault="00110CE5" w:rsidP="00110CE5">
      <w:pPr>
        <w:autoSpaceDE w:val="0"/>
        <w:autoSpaceDN w:val="0"/>
        <w:ind w:firstLine="709"/>
        <w:contextualSpacing/>
        <w:rPr>
          <w:sz w:val="20"/>
          <w:szCs w:val="20"/>
        </w:rPr>
      </w:pPr>
      <w:r w:rsidRPr="00110CE5">
        <w:rPr>
          <w:sz w:val="20"/>
          <w:szCs w:val="20"/>
        </w:rPr>
        <w:t>2.32. Места для заполнения документов оборудуются стульями, столами (стойками) и обеспечиваются бланками заявлений и образцами их заполнения.</w:t>
      </w:r>
    </w:p>
    <w:p w:rsidR="00110CE5" w:rsidRPr="00110CE5" w:rsidRDefault="00110CE5" w:rsidP="00110CE5">
      <w:pPr>
        <w:autoSpaceDE w:val="0"/>
        <w:autoSpaceDN w:val="0"/>
        <w:ind w:firstLine="709"/>
        <w:contextualSpacing/>
        <w:rPr>
          <w:sz w:val="20"/>
          <w:szCs w:val="20"/>
        </w:rPr>
      </w:pPr>
      <w:r w:rsidRPr="00110CE5">
        <w:rPr>
          <w:sz w:val="20"/>
          <w:szCs w:val="20"/>
        </w:rPr>
        <w:t>2.33. Кабинеты приема заявителей должны иметь информационные таблички (вывески) с указанием:</w:t>
      </w:r>
    </w:p>
    <w:p w:rsidR="00110CE5" w:rsidRPr="00110CE5" w:rsidRDefault="00110CE5" w:rsidP="00110CE5">
      <w:pPr>
        <w:autoSpaceDE w:val="0"/>
        <w:autoSpaceDN w:val="0"/>
        <w:ind w:firstLine="709"/>
        <w:contextualSpacing/>
        <w:rPr>
          <w:sz w:val="20"/>
          <w:szCs w:val="20"/>
        </w:rPr>
      </w:pPr>
      <w:r w:rsidRPr="00110CE5">
        <w:rPr>
          <w:sz w:val="20"/>
          <w:szCs w:val="20"/>
        </w:rPr>
        <w:t>- номера кабинета;</w:t>
      </w:r>
    </w:p>
    <w:p w:rsidR="00110CE5" w:rsidRPr="00110CE5" w:rsidRDefault="00110CE5" w:rsidP="00110CE5">
      <w:pPr>
        <w:autoSpaceDE w:val="0"/>
        <w:autoSpaceDN w:val="0"/>
        <w:ind w:firstLine="709"/>
        <w:contextualSpacing/>
        <w:rPr>
          <w:sz w:val="20"/>
          <w:szCs w:val="20"/>
        </w:rPr>
      </w:pPr>
      <w:r w:rsidRPr="00110CE5">
        <w:rPr>
          <w:sz w:val="20"/>
          <w:szCs w:val="20"/>
        </w:rPr>
        <w:t>- фамилии, имени, отчества (при наличии) и должности специалиста.</w:t>
      </w:r>
    </w:p>
    <w:p w:rsidR="00110CE5" w:rsidRPr="00110CE5" w:rsidRDefault="00110CE5" w:rsidP="00110CE5">
      <w:pPr>
        <w:autoSpaceDE w:val="0"/>
        <w:autoSpaceDN w:val="0"/>
        <w:ind w:firstLine="709"/>
        <w:contextualSpacing/>
        <w:rPr>
          <w:sz w:val="20"/>
          <w:szCs w:val="20"/>
        </w:rPr>
      </w:pPr>
      <w:r w:rsidRPr="00110CE5">
        <w:rPr>
          <w:sz w:val="20"/>
          <w:szCs w:val="20"/>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110CE5" w:rsidRPr="00110CE5" w:rsidRDefault="00110CE5" w:rsidP="00110CE5">
      <w:pPr>
        <w:autoSpaceDE w:val="0"/>
        <w:autoSpaceDN w:val="0"/>
        <w:ind w:firstLine="709"/>
        <w:contextualSpacing/>
        <w:rPr>
          <w:sz w:val="20"/>
          <w:szCs w:val="20"/>
        </w:rPr>
      </w:pPr>
      <w:r w:rsidRPr="00110CE5">
        <w:rPr>
          <w:sz w:val="20"/>
          <w:szCs w:val="20"/>
        </w:rPr>
        <w:t>При организации рабочих мест следует предусмотреть возможность беспрепятственного входа (выхода) специалистов из помещения.</w:t>
      </w:r>
    </w:p>
    <w:p w:rsidR="00110CE5" w:rsidRPr="00110CE5" w:rsidRDefault="00110CE5" w:rsidP="00110CE5">
      <w:pPr>
        <w:tabs>
          <w:tab w:val="left" w:pos="1260"/>
        </w:tabs>
        <w:ind w:firstLine="709"/>
        <w:contextualSpacing/>
        <w:rPr>
          <w:sz w:val="20"/>
          <w:szCs w:val="20"/>
        </w:rPr>
      </w:pPr>
      <w:r w:rsidRPr="00110CE5">
        <w:rPr>
          <w:sz w:val="20"/>
          <w:szCs w:val="20"/>
        </w:rPr>
        <w:t>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110CE5" w:rsidRPr="00110CE5" w:rsidRDefault="00110CE5" w:rsidP="00110CE5">
      <w:pPr>
        <w:tabs>
          <w:tab w:val="left" w:pos="1260"/>
        </w:tabs>
        <w:ind w:firstLine="709"/>
        <w:contextualSpacing/>
        <w:rPr>
          <w:sz w:val="20"/>
          <w:szCs w:val="20"/>
        </w:rPr>
      </w:pPr>
      <w:r w:rsidRPr="00110CE5">
        <w:rPr>
          <w:sz w:val="20"/>
          <w:szCs w:val="20"/>
        </w:rPr>
        <w:t>- текст административного регламента;</w:t>
      </w:r>
    </w:p>
    <w:p w:rsidR="00110CE5" w:rsidRPr="00110CE5" w:rsidRDefault="00110CE5" w:rsidP="00110CE5">
      <w:pPr>
        <w:tabs>
          <w:tab w:val="left" w:pos="1260"/>
        </w:tabs>
        <w:ind w:firstLine="709"/>
        <w:contextualSpacing/>
        <w:rPr>
          <w:sz w:val="20"/>
          <w:szCs w:val="20"/>
        </w:rPr>
      </w:pPr>
      <w:r w:rsidRPr="00110CE5">
        <w:rPr>
          <w:sz w:val="20"/>
          <w:szCs w:val="20"/>
        </w:rPr>
        <w:lastRenderedPageBreak/>
        <w:t>- краткое описание порядка предоставления муниципальной услуги;</w:t>
      </w:r>
    </w:p>
    <w:p w:rsidR="00110CE5" w:rsidRPr="00110CE5" w:rsidRDefault="00110CE5" w:rsidP="00110CE5">
      <w:pPr>
        <w:tabs>
          <w:tab w:val="left" w:pos="1260"/>
        </w:tabs>
        <w:ind w:firstLine="709"/>
        <w:contextualSpacing/>
        <w:rPr>
          <w:sz w:val="20"/>
          <w:szCs w:val="20"/>
        </w:rPr>
      </w:pPr>
      <w:r w:rsidRPr="00110CE5">
        <w:rPr>
          <w:sz w:val="20"/>
          <w:szCs w:val="20"/>
        </w:rPr>
        <w:t>- перечень документов, необходимых для предоставления муниципальной услуги;</w:t>
      </w:r>
    </w:p>
    <w:p w:rsidR="00110CE5" w:rsidRPr="00110CE5" w:rsidRDefault="00110CE5" w:rsidP="00110CE5">
      <w:pPr>
        <w:tabs>
          <w:tab w:val="left" w:pos="1260"/>
        </w:tabs>
        <w:ind w:firstLine="709"/>
        <w:contextualSpacing/>
        <w:rPr>
          <w:sz w:val="20"/>
          <w:szCs w:val="20"/>
        </w:rPr>
      </w:pPr>
      <w:r w:rsidRPr="00110CE5">
        <w:rPr>
          <w:sz w:val="20"/>
          <w:szCs w:val="20"/>
        </w:rPr>
        <w:t>- образцы заявлений;</w:t>
      </w:r>
    </w:p>
    <w:p w:rsidR="00110CE5" w:rsidRPr="00110CE5" w:rsidRDefault="00110CE5" w:rsidP="00110CE5">
      <w:pPr>
        <w:tabs>
          <w:tab w:val="left" w:pos="1260"/>
        </w:tabs>
        <w:ind w:firstLine="709"/>
        <w:contextualSpacing/>
        <w:rPr>
          <w:sz w:val="20"/>
          <w:szCs w:val="20"/>
        </w:rPr>
      </w:pPr>
      <w:r w:rsidRPr="00110CE5">
        <w:rPr>
          <w:sz w:val="20"/>
          <w:szCs w:val="20"/>
        </w:rPr>
        <w:t>- порядок досудебного (внесудебного) обжалования решений и действий (бездействия) органа, предоставляющего муниципальную услугу, а также их должностных лиц и муниципальных служащих;</w:t>
      </w:r>
    </w:p>
    <w:p w:rsidR="00110CE5" w:rsidRPr="00110CE5" w:rsidRDefault="00110CE5" w:rsidP="00110CE5">
      <w:pPr>
        <w:tabs>
          <w:tab w:val="left" w:pos="1260"/>
        </w:tabs>
        <w:ind w:firstLine="709"/>
        <w:contextualSpacing/>
        <w:rPr>
          <w:sz w:val="20"/>
          <w:szCs w:val="20"/>
        </w:rPr>
      </w:pPr>
      <w:r w:rsidRPr="00110CE5">
        <w:rPr>
          <w:sz w:val="20"/>
          <w:szCs w:val="20"/>
        </w:rPr>
        <w:t>- справочная информация.</w:t>
      </w:r>
    </w:p>
    <w:p w:rsidR="00110CE5" w:rsidRPr="00110CE5" w:rsidRDefault="00110CE5" w:rsidP="00110CE5">
      <w:pPr>
        <w:autoSpaceDE w:val="0"/>
        <w:autoSpaceDN w:val="0"/>
        <w:ind w:firstLine="709"/>
        <w:contextualSpacing/>
        <w:rPr>
          <w:sz w:val="20"/>
          <w:szCs w:val="20"/>
        </w:rPr>
      </w:pPr>
      <w:r w:rsidRPr="00110CE5">
        <w:rPr>
          <w:sz w:val="20"/>
          <w:szCs w:val="20"/>
        </w:rPr>
        <w:t>2.34.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110CE5" w:rsidRPr="00110CE5" w:rsidRDefault="00110CE5" w:rsidP="00110CE5">
      <w:pPr>
        <w:autoSpaceDE w:val="0"/>
        <w:autoSpaceDN w:val="0"/>
        <w:ind w:firstLine="709"/>
        <w:contextualSpacing/>
        <w:rPr>
          <w:sz w:val="20"/>
          <w:szCs w:val="20"/>
        </w:rPr>
      </w:pPr>
      <w:r w:rsidRPr="00110CE5">
        <w:rPr>
          <w:sz w:val="20"/>
          <w:szCs w:val="20"/>
        </w:rPr>
        <w:t>2.35.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110CE5" w:rsidRPr="00110CE5" w:rsidRDefault="00110CE5" w:rsidP="00110CE5">
      <w:pPr>
        <w:autoSpaceDE w:val="0"/>
        <w:autoSpaceDN w:val="0"/>
        <w:adjustRightInd w:val="0"/>
        <w:ind w:firstLine="709"/>
        <w:contextualSpacing/>
        <w:rPr>
          <w:sz w:val="20"/>
          <w:szCs w:val="20"/>
        </w:rPr>
      </w:pPr>
      <w:r w:rsidRPr="00110CE5">
        <w:rPr>
          <w:sz w:val="20"/>
          <w:szCs w:val="20"/>
        </w:rPr>
        <w:t>2.36.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а также инвалидами III группы в порядке, установленном Правительством Российской Федерации.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rsidR="00110CE5" w:rsidRPr="00110CE5" w:rsidRDefault="00110CE5" w:rsidP="00110CE5">
      <w:pPr>
        <w:autoSpaceDE w:val="0"/>
        <w:autoSpaceDN w:val="0"/>
        <w:adjustRightInd w:val="0"/>
        <w:ind w:firstLine="709"/>
        <w:contextualSpacing/>
        <w:rPr>
          <w:position w:val="-2"/>
          <w:sz w:val="20"/>
          <w:szCs w:val="20"/>
        </w:rPr>
      </w:pPr>
      <w:r w:rsidRPr="00110CE5">
        <w:rPr>
          <w:position w:val="-2"/>
          <w:sz w:val="20"/>
          <w:szCs w:val="20"/>
        </w:rPr>
        <w:t>2.37. 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110CE5" w:rsidRPr="00110CE5" w:rsidRDefault="00110CE5" w:rsidP="00110CE5">
      <w:pPr>
        <w:autoSpaceDE w:val="0"/>
        <w:autoSpaceDN w:val="0"/>
        <w:ind w:firstLine="709"/>
        <w:contextualSpacing/>
        <w:rPr>
          <w:sz w:val="20"/>
          <w:szCs w:val="20"/>
        </w:rPr>
      </w:pPr>
      <w:r w:rsidRPr="00110CE5">
        <w:rPr>
          <w:sz w:val="20"/>
          <w:szCs w:val="20"/>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10CE5" w:rsidRPr="00110CE5" w:rsidRDefault="00110CE5" w:rsidP="00110CE5">
      <w:pPr>
        <w:autoSpaceDE w:val="0"/>
        <w:autoSpaceDN w:val="0"/>
        <w:ind w:firstLine="709"/>
        <w:contextualSpacing/>
        <w:rPr>
          <w:sz w:val="20"/>
          <w:szCs w:val="20"/>
        </w:rPr>
      </w:pPr>
      <w:r w:rsidRPr="00110CE5">
        <w:rPr>
          <w:sz w:val="20"/>
          <w:szCs w:val="20"/>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110CE5" w:rsidRPr="00110CE5" w:rsidRDefault="00110CE5" w:rsidP="00110CE5">
      <w:pPr>
        <w:autoSpaceDE w:val="0"/>
        <w:autoSpaceDN w:val="0"/>
        <w:ind w:firstLine="709"/>
        <w:contextualSpacing/>
        <w:rPr>
          <w:sz w:val="20"/>
          <w:szCs w:val="20"/>
        </w:rPr>
      </w:pPr>
      <w:r w:rsidRPr="00110CE5">
        <w:rPr>
          <w:sz w:val="20"/>
          <w:szCs w:val="20"/>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110CE5" w:rsidRPr="00110CE5" w:rsidRDefault="00110CE5" w:rsidP="00110CE5">
      <w:pPr>
        <w:autoSpaceDE w:val="0"/>
        <w:autoSpaceDN w:val="0"/>
        <w:ind w:firstLine="709"/>
        <w:contextualSpacing/>
        <w:rPr>
          <w:sz w:val="20"/>
          <w:szCs w:val="20"/>
        </w:rPr>
      </w:pPr>
      <w:r w:rsidRPr="00110CE5">
        <w:rPr>
          <w:sz w:val="20"/>
          <w:szCs w:val="20"/>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110CE5" w:rsidRPr="00110CE5" w:rsidRDefault="00110CE5" w:rsidP="00110CE5">
      <w:pPr>
        <w:autoSpaceDE w:val="0"/>
        <w:autoSpaceDN w:val="0"/>
        <w:ind w:firstLine="709"/>
        <w:contextualSpacing/>
        <w:rPr>
          <w:sz w:val="20"/>
          <w:szCs w:val="20"/>
        </w:rPr>
      </w:pPr>
      <w:r w:rsidRPr="00110CE5">
        <w:rPr>
          <w:sz w:val="20"/>
          <w:szCs w:val="20"/>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110CE5" w:rsidRPr="00110CE5" w:rsidRDefault="00110CE5" w:rsidP="00110CE5">
      <w:pPr>
        <w:autoSpaceDE w:val="0"/>
        <w:autoSpaceDN w:val="0"/>
        <w:ind w:firstLine="709"/>
        <w:contextualSpacing/>
        <w:rPr>
          <w:sz w:val="20"/>
          <w:szCs w:val="20"/>
        </w:rPr>
      </w:pPr>
      <w:r w:rsidRPr="00110CE5">
        <w:rPr>
          <w:sz w:val="20"/>
          <w:szCs w:val="20"/>
        </w:rPr>
        <w:t>Специалисты Администрации, МФЦ оказывают помощь инвалидам в преодолении барьеров, мешающих получению ими услуг наравне с другими лицами.</w:t>
      </w:r>
    </w:p>
    <w:p w:rsidR="00110CE5" w:rsidRPr="00110CE5" w:rsidRDefault="00110CE5" w:rsidP="00110CE5">
      <w:pPr>
        <w:autoSpaceDE w:val="0"/>
        <w:autoSpaceDN w:val="0"/>
        <w:ind w:firstLine="709"/>
        <w:contextualSpacing/>
        <w:rPr>
          <w:sz w:val="20"/>
          <w:szCs w:val="20"/>
        </w:rPr>
      </w:pPr>
      <w:r w:rsidRPr="00110CE5">
        <w:rPr>
          <w:sz w:val="20"/>
          <w:szCs w:val="20"/>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110CE5" w:rsidRPr="00110CE5" w:rsidRDefault="00110CE5" w:rsidP="00110CE5">
      <w:pPr>
        <w:autoSpaceDE w:val="0"/>
        <w:autoSpaceDN w:val="0"/>
        <w:ind w:firstLine="709"/>
        <w:contextualSpacing/>
        <w:rPr>
          <w:sz w:val="20"/>
          <w:szCs w:val="20"/>
        </w:rPr>
      </w:pPr>
      <w:r w:rsidRPr="00110CE5">
        <w:rPr>
          <w:sz w:val="20"/>
          <w:szCs w:val="20"/>
        </w:rPr>
        <w:t>Рабочее место специалиста Администрации,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110CE5" w:rsidRPr="00110CE5" w:rsidRDefault="00110CE5" w:rsidP="00110CE5">
      <w:pPr>
        <w:autoSpaceDE w:val="0"/>
        <w:autoSpaceDN w:val="0"/>
        <w:ind w:firstLine="709"/>
        <w:contextualSpacing/>
        <w:rPr>
          <w:sz w:val="20"/>
          <w:szCs w:val="20"/>
        </w:rPr>
      </w:pPr>
      <w:r w:rsidRPr="00110CE5">
        <w:rPr>
          <w:sz w:val="20"/>
          <w:szCs w:val="20"/>
        </w:rPr>
        <w:t>Специалисты Администрации, МФЦ обеспечиваются личными нагрудными карточками (бейджами) с указанием фамилии, имени, отчества (при наличии) и должности.</w:t>
      </w:r>
    </w:p>
    <w:p w:rsidR="00110CE5" w:rsidRPr="00110CE5" w:rsidRDefault="00110CE5" w:rsidP="00110CE5">
      <w:pPr>
        <w:ind w:firstLine="709"/>
        <w:contextualSpacing/>
        <w:jc w:val="center"/>
        <w:rPr>
          <w:sz w:val="20"/>
          <w:szCs w:val="20"/>
        </w:rPr>
      </w:pPr>
    </w:p>
    <w:p w:rsidR="00110CE5" w:rsidRPr="00110CE5" w:rsidRDefault="00110CE5" w:rsidP="00110CE5">
      <w:pPr>
        <w:suppressAutoHyphens/>
        <w:ind w:firstLine="709"/>
        <w:contextualSpacing/>
        <w:jc w:val="center"/>
        <w:rPr>
          <w:b/>
          <w:sz w:val="20"/>
          <w:szCs w:val="20"/>
          <w:lang w:eastAsia="ar-SA"/>
        </w:rPr>
      </w:pPr>
      <w:r w:rsidRPr="00110CE5">
        <w:rPr>
          <w:b/>
          <w:sz w:val="20"/>
          <w:szCs w:val="20"/>
          <w:lang w:eastAsia="ar-SA"/>
        </w:rPr>
        <w:t>Показатели доступности и качества муниципальной услуги</w:t>
      </w:r>
    </w:p>
    <w:p w:rsidR="00110CE5" w:rsidRPr="00110CE5" w:rsidRDefault="00110CE5" w:rsidP="00110CE5">
      <w:pPr>
        <w:suppressAutoHyphens/>
        <w:ind w:firstLine="709"/>
        <w:contextualSpacing/>
        <w:rPr>
          <w:sz w:val="20"/>
          <w:szCs w:val="20"/>
          <w:lang w:eastAsia="ar-SA"/>
        </w:rPr>
      </w:pPr>
    </w:p>
    <w:p w:rsidR="00110CE5" w:rsidRPr="00110CE5" w:rsidRDefault="00110CE5" w:rsidP="00110CE5">
      <w:pPr>
        <w:suppressAutoHyphens/>
        <w:ind w:firstLine="709"/>
        <w:contextualSpacing/>
        <w:rPr>
          <w:sz w:val="20"/>
          <w:szCs w:val="20"/>
          <w:lang w:eastAsia="ar-SA"/>
        </w:rPr>
      </w:pPr>
      <w:r w:rsidRPr="00110CE5">
        <w:rPr>
          <w:sz w:val="20"/>
          <w:szCs w:val="20"/>
          <w:lang w:eastAsia="ar-SA"/>
        </w:rPr>
        <w:t>2.38. Показатели доступности и качества предоставления муниципальной услуги.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2.38.1. Показателями доступности предоставления муниципальной услуги являются:</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 транспортная доступность к месту предоставления муниципальной услуги;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 обеспечение беспрепятственного доступа лиц к помещениям, в которых предоставляется муниципальная услуга;</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 размещение информации о порядке предоставления муниципальной услуги на информационных стендах Администрации, МФЦ;</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 размещение информации о порядке предоставления муниципальной услуги в средствах массовой информации.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2.38.2. Показателями качества предоставления муниципальной услуги являются отсутствие:</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 очередей при приеме и выдаче документов заявителям (их представителям);</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 нарушений сроков предоставления муниципальной услуги;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lastRenderedPageBreak/>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110CE5" w:rsidRPr="00110CE5" w:rsidRDefault="00110CE5" w:rsidP="00110CE5">
      <w:pPr>
        <w:suppressAutoHyphens/>
        <w:ind w:firstLine="709"/>
        <w:contextualSpacing/>
        <w:jc w:val="center"/>
        <w:rPr>
          <w:rFonts w:eastAsia="Calibri"/>
          <w:b/>
          <w:spacing w:val="2"/>
          <w:sz w:val="20"/>
          <w:szCs w:val="20"/>
          <w:lang w:eastAsia="ar-SA"/>
        </w:rPr>
      </w:pPr>
    </w:p>
    <w:p w:rsidR="00110CE5" w:rsidRPr="00110CE5" w:rsidRDefault="00110CE5" w:rsidP="00110CE5">
      <w:pPr>
        <w:suppressAutoHyphens/>
        <w:ind w:firstLine="709"/>
        <w:contextualSpacing/>
        <w:jc w:val="center"/>
        <w:rPr>
          <w:rFonts w:eastAsia="Calibri"/>
          <w:b/>
          <w:spacing w:val="2"/>
          <w:sz w:val="20"/>
          <w:szCs w:val="20"/>
          <w:lang w:eastAsia="ar-SA"/>
        </w:rPr>
      </w:pPr>
      <w:r w:rsidRPr="00110CE5">
        <w:rPr>
          <w:rFonts w:eastAsia="Calibri"/>
          <w:b/>
          <w:spacing w:val="2"/>
          <w:sz w:val="20"/>
          <w:szCs w:val="20"/>
          <w:lang w:eastAsia="ar-SA"/>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110CE5" w:rsidRPr="00110CE5" w:rsidRDefault="00110CE5" w:rsidP="00110CE5">
      <w:pPr>
        <w:suppressAutoHyphens/>
        <w:ind w:firstLine="709"/>
        <w:contextualSpacing/>
        <w:jc w:val="center"/>
        <w:rPr>
          <w:rFonts w:eastAsia="Calibri"/>
          <w:sz w:val="20"/>
          <w:szCs w:val="20"/>
          <w:lang w:eastAsia="ar-SA"/>
        </w:rPr>
      </w:pPr>
    </w:p>
    <w:p w:rsidR="00110CE5" w:rsidRPr="00110CE5" w:rsidRDefault="00110CE5" w:rsidP="00110CE5">
      <w:pPr>
        <w:suppressAutoHyphens/>
        <w:ind w:firstLine="709"/>
        <w:contextualSpacing/>
        <w:rPr>
          <w:sz w:val="20"/>
          <w:szCs w:val="20"/>
          <w:lang w:eastAsia="ar-SA"/>
        </w:rPr>
      </w:pPr>
      <w:r w:rsidRPr="00110CE5">
        <w:rPr>
          <w:spacing w:val="2"/>
          <w:sz w:val="20"/>
          <w:szCs w:val="20"/>
          <w:lang w:eastAsia="ar-SA"/>
        </w:rPr>
        <w:t xml:space="preserve">2.39. Для получения муниципальной услуги заявителю </w:t>
      </w:r>
      <w:r w:rsidRPr="00110CE5">
        <w:rPr>
          <w:sz w:val="20"/>
          <w:szCs w:val="20"/>
          <w:lang w:eastAsia="ar-SA"/>
        </w:rPr>
        <w:t xml:space="preserve">(представителю заявителя) </w:t>
      </w:r>
      <w:r w:rsidRPr="00110CE5">
        <w:rPr>
          <w:spacing w:val="2"/>
          <w:sz w:val="20"/>
          <w:szCs w:val="20"/>
          <w:lang w:eastAsia="ar-SA"/>
        </w:rPr>
        <w:t>предоставляется возможность представить заявление в</w:t>
      </w:r>
      <w:r w:rsidRPr="00110CE5">
        <w:rPr>
          <w:sz w:val="20"/>
          <w:szCs w:val="20"/>
          <w:lang w:eastAsia="ar-SA"/>
        </w:rPr>
        <w:t xml:space="preserve">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110CE5" w:rsidRPr="00110CE5" w:rsidRDefault="00110CE5" w:rsidP="00110CE5">
      <w:pPr>
        <w:tabs>
          <w:tab w:val="left" w:pos="1260"/>
        </w:tabs>
        <w:ind w:firstLine="709"/>
        <w:contextualSpacing/>
        <w:rPr>
          <w:sz w:val="20"/>
          <w:szCs w:val="20"/>
        </w:rPr>
      </w:pPr>
      <w:r w:rsidRPr="00110CE5">
        <w:rPr>
          <w:sz w:val="20"/>
          <w:szCs w:val="20"/>
        </w:rPr>
        <w:t>В МФЦ осуществляются прием и выдача документов только при личном обращении заявителя (представителя заявителя).</w:t>
      </w:r>
    </w:p>
    <w:p w:rsidR="00110CE5" w:rsidRPr="00110CE5" w:rsidRDefault="00110CE5" w:rsidP="00110CE5">
      <w:pPr>
        <w:tabs>
          <w:tab w:val="left" w:pos="1260"/>
        </w:tabs>
        <w:ind w:firstLine="709"/>
        <w:contextualSpacing/>
        <w:rPr>
          <w:sz w:val="20"/>
          <w:szCs w:val="20"/>
        </w:rPr>
      </w:pPr>
      <w:r w:rsidRPr="00110CE5">
        <w:rPr>
          <w:sz w:val="20"/>
          <w:szCs w:val="20"/>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110CE5" w:rsidRPr="00110CE5" w:rsidRDefault="00110CE5" w:rsidP="00110CE5">
      <w:pPr>
        <w:ind w:firstLine="709"/>
        <w:contextualSpacing/>
        <w:rPr>
          <w:sz w:val="20"/>
          <w:szCs w:val="20"/>
        </w:rPr>
      </w:pPr>
      <w:r w:rsidRPr="00110CE5">
        <w:rPr>
          <w:sz w:val="20"/>
          <w:szCs w:val="20"/>
        </w:rPr>
        <w:t>2.40. 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w:t>
      </w:r>
    </w:p>
    <w:p w:rsidR="00110CE5" w:rsidRPr="00110CE5" w:rsidRDefault="00110CE5" w:rsidP="00110CE5">
      <w:pPr>
        <w:ind w:firstLine="709"/>
        <w:contextualSpacing/>
        <w:rPr>
          <w:sz w:val="20"/>
          <w:szCs w:val="20"/>
        </w:rPr>
      </w:pPr>
      <w:r w:rsidRPr="00110CE5">
        <w:rPr>
          <w:sz w:val="20"/>
          <w:szCs w:val="20"/>
        </w:rPr>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 при личном обращении заявителя.</w:t>
      </w:r>
    </w:p>
    <w:p w:rsidR="00110CE5" w:rsidRPr="00110CE5" w:rsidRDefault="00110CE5" w:rsidP="00110CE5">
      <w:pPr>
        <w:ind w:firstLine="709"/>
        <w:contextualSpacing/>
        <w:rPr>
          <w:sz w:val="20"/>
          <w:szCs w:val="20"/>
        </w:rPr>
      </w:pPr>
      <w:r w:rsidRPr="00110CE5">
        <w:rPr>
          <w:sz w:val="20"/>
          <w:szCs w:val="20"/>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110CE5" w:rsidRPr="00110CE5" w:rsidRDefault="00110CE5" w:rsidP="00110CE5">
      <w:pPr>
        <w:ind w:firstLine="709"/>
        <w:contextualSpacing/>
        <w:rPr>
          <w:sz w:val="20"/>
          <w:szCs w:val="20"/>
        </w:rPr>
      </w:pPr>
      <w:r w:rsidRPr="00110CE5">
        <w:rPr>
          <w:sz w:val="20"/>
          <w:szCs w:val="20"/>
        </w:rPr>
        <w:t>2.41. При предоставлении муниципальной услуги в электронной форме заявителю (представителю заявителя) посредством Регионального портала обеспечивается:</w:t>
      </w:r>
    </w:p>
    <w:p w:rsidR="00110CE5" w:rsidRPr="00110CE5" w:rsidRDefault="00110CE5" w:rsidP="00110CE5">
      <w:pPr>
        <w:ind w:firstLine="709"/>
        <w:contextualSpacing/>
        <w:rPr>
          <w:sz w:val="20"/>
          <w:szCs w:val="20"/>
        </w:rPr>
      </w:pPr>
      <w:r w:rsidRPr="00110CE5">
        <w:rPr>
          <w:sz w:val="20"/>
          <w:szCs w:val="20"/>
        </w:rPr>
        <w:t>1) получение информации о порядке и сроках предоставления муниципальной услуги;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2)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110CE5" w:rsidRPr="00110CE5" w:rsidRDefault="00110CE5" w:rsidP="00110CE5">
      <w:pPr>
        <w:pStyle w:val="2"/>
        <w:spacing w:before="0"/>
        <w:ind w:firstLine="709"/>
        <w:contextualSpacing/>
        <w:rPr>
          <w:rFonts w:ascii="Times New Roman" w:hAnsi="Times New Roman" w:cs="Times New Roman"/>
          <w:color w:val="auto"/>
          <w:sz w:val="20"/>
          <w:szCs w:val="20"/>
        </w:rPr>
      </w:pPr>
    </w:p>
    <w:p w:rsidR="00110CE5" w:rsidRPr="00110CE5" w:rsidRDefault="00110CE5" w:rsidP="00110CE5">
      <w:pPr>
        <w:pStyle w:val="2"/>
        <w:spacing w:before="0"/>
        <w:ind w:firstLine="709"/>
        <w:contextualSpacing/>
        <w:rPr>
          <w:rFonts w:ascii="Times New Roman" w:hAnsi="Times New Roman" w:cs="Times New Roman"/>
          <w:color w:val="auto"/>
          <w:sz w:val="20"/>
          <w:szCs w:val="20"/>
        </w:rPr>
      </w:pPr>
      <w:r w:rsidRPr="00110CE5">
        <w:rPr>
          <w:rFonts w:ascii="Times New Roman" w:hAnsi="Times New Roman" w:cs="Times New Roman"/>
          <w:color w:val="auto"/>
          <w:sz w:val="20"/>
          <w:szCs w:val="20"/>
        </w:rPr>
        <w:t>Раздел 3</w:t>
      </w:r>
    </w:p>
    <w:p w:rsidR="00110CE5" w:rsidRPr="00110CE5" w:rsidRDefault="00110CE5" w:rsidP="00110CE5">
      <w:pPr>
        <w:ind w:firstLine="709"/>
        <w:contextualSpacing/>
        <w:jc w:val="center"/>
        <w:rPr>
          <w:sz w:val="20"/>
          <w:szCs w:val="20"/>
        </w:rPr>
      </w:pPr>
      <w:r w:rsidRPr="00110CE5">
        <w:rPr>
          <w:b/>
          <w:sz w:val="20"/>
          <w:szCs w:val="20"/>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10CE5" w:rsidRPr="00110CE5" w:rsidRDefault="00110CE5" w:rsidP="00110CE5">
      <w:pPr>
        <w:ind w:firstLine="709"/>
        <w:contextualSpacing/>
        <w:rPr>
          <w:sz w:val="20"/>
          <w:szCs w:val="20"/>
        </w:rPr>
      </w:pPr>
    </w:p>
    <w:p w:rsidR="00110CE5" w:rsidRPr="00110CE5" w:rsidRDefault="00110CE5" w:rsidP="00110CE5">
      <w:pPr>
        <w:pStyle w:val="ConsPlusNormal"/>
        <w:ind w:firstLine="709"/>
        <w:contextualSpacing/>
        <w:jc w:val="both"/>
        <w:rPr>
          <w:sz w:val="20"/>
          <w:szCs w:val="20"/>
        </w:rPr>
      </w:pPr>
      <w:r w:rsidRPr="00110CE5">
        <w:rPr>
          <w:sz w:val="20"/>
          <w:szCs w:val="20"/>
        </w:rPr>
        <w:t>3.1. Предоставление муниципальной услуги включает в себя следующие административные процедуры:</w:t>
      </w:r>
    </w:p>
    <w:p w:rsidR="00110CE5" w:rsidRPr="00110CE5" w:rsidRDefault="00110CE5" w:rsidP="00110CE5">
      <w:pPr>
        <w:pStyle w:val="ConsPlusNormal"/>
        <w:ind w:firstLine="709"/>
        <w:contextualSpacing/>
        <w:jc w:val="both"/>
        <w:rPr>
          <w:sz w:val="20"/>
          <w:szCs w:val="20"/>
        </w:rPr>
      </w:pPr>
      <w:r w:rsidRPr="00110CE5">
        <w:rPr>
          <w:sz w:val="20"/>
          <w:szCs w:val="20"/>
        </w:rPr>
        <w:t xml:space="preserve">- прием и регистрация заявления (уведомления) </w:t>
      </w:r>
      <w:bookmarkStart w:id="6" w:name="_Hlk51571285"/>
      <w:r w:rsidRPr="00110CE5">
        <w:rPr>
          <w:sz w:val="20"/>
          <w:szCs w:val="20"/>
        </w:rPr>
        <w:t>и (или) документов, необходимых для предоставления муниципальной услуги</w:t>
      </w:r>
      <w:bookmarkEnd w:id="6"/>
      <w:r w:rsidRPr="00110CE5">
        <w:rPr>
          <w:sz w:val="20"/>
          <w:szCs w:val="20"/>
        </w:rPr>
        <w:t>;</w:t>
      </w:r>
    </w:p>
    <w:p w:rsidR="00110CE5" w:rsidRPr="00110CE5" w:rsidRDefault="00110CE5" w:rsidP="00110CE5">
      <w:pPr>
        <w:pStyle w:val="ConsPlusNormal"/>
        <w:ind w:firstLine="709"/>
        <w:contextualSpacing/>
        <w:jc w:val="both"/>
        <w:rPr>
          <w:sz w:val="20"/>
          <w:szCs w:val="20"/>
        </w:rPr>
      </w:pPr>
      <w:r w:rsidRPr="00110CE5">
        <w:rPr>
          <w:sz w:val="20"/>
          <w:szCs w:val="20"/>
        </w:rPr>
        <w:t>- формирование и направление межведомственных запросов;</w:t>
      </w:r>
    </w:p>
    <w:p w:rsidR="00110CE5" w:rsidRPr="00110CE5" w:rsidRDefault="00110CE5" w:rsidP="00110CE5">
      <w:pPr>
        <w:pStyle w:val="ConsPlusNormal"/>
        <w:ind w:firstLine="709"/>
        <w:contextualSpacing/>
        <w:jc w:val="both"/>
        <w:rPr>
          <w:sz w:val="20"/>
          <w:szCs w:val="20"/>
        </w:rPr>
      </w:pPr>
      <w:r w:rsidRPr="00110CE5">
        <w:rPr>
          <w:sz w:val="20"/>
          <w:szCs w:val="20"/>
        </w:rPr>
        <w:t>- рассмотрение заявления (уведомления) и принятие решения;</w:t>
      </w:r>
    </w:p>
    <w:p w:rsidR="00110CE5" w:rsidRPr="00110CE5" w:rsidRDefault="00110CE5" w:rsidP="00110CE5">
      <w:pPr>
        <w:pStyle w:val="ConsPlusNormal"/>
        <w:ind w:firstLine="709"/>
        <w:contextualSpacing/>
        <w:jc w:val="both"/>
        <w:rPr>
          <w:sz w:val="20"/>
          <w:szCs w:val="20"/>
        </w:rPr>
      </w:pPr>
      <w:r w:rsidRPr="00110CE5">
        <w:rPr>
          <w:sz w:val="20"/>
          <w:szCs w:val="20"/>
        </w:rPr>
        <w:t>- выдача результата предоставления муниципальной услуги заявителю.</w:t>
      </w:r>
    </w:p>
    <w:p w:rsidR="00110CE5" w:rsidRPr="00110CE5" w:rsidRDefault="00110CE5" w:rsidP="00110CE5">
      <w:pPr>
        <w:pStyle w:val="ConsPlusNormal"/>
        <w:ind w:firstLine="709"/>
        <w:contextualSpacing/>
        <w:jc w:val="both"/>
        <w:rPr>
          <w:sz w:val="20"/>
          <w:szCs w:val="20"/>
        </w:rPr>
      </w:pPr>
    </w:p>
    <w:p w:rsidR="00110CE5" w:rsidRPr="00110CE5" w:rsidRDefault="00110CE5" w:rsidP="00110CE5">
      <w:pPr>
        <w:pStyle w:val="ConsPlusNormal"/>
        <w:ind w:firstLine="709"/>
        <w:contextualSpacing/>
        <w:jc w:val="center"/>
        <w:rPr>
          <w:b/>
          <w:sz w:val="20"/>
          <w:szCs w:val="20"/>
        </w:rPr>
      </w:pPr>
      <w:r w:rsidRPr="00110CE5">
        <w:rPr>
          <w:b/>
          <w:bCs/>
          <w:sz w:val="20"/>
          <w:szCs w:val="20"/>
        </w:rPr>
        <w:t>Прием и регистрация заявления (уведомления)</w:t>
      </w:r>
      <w:r w:rsidRPr="00110CE5">
        <w:rPr>
          <w:sz w:val="20"/>
          <w:szCs w:val="20"/>
        </w:rPr>
        <w:t xml:space="preserve"> </w:t>
      </w:r>
      <w:r w:rsidRPr="00110CE5">
        <w:rPr>
          <w:b/>
          <w:bCs/>
          <w:sz w:val="20"/>
          <w:szCs w:val="20"/>
        </w:rPr>
        <w:t>и (или) документов, необходимых для предоставления муниципальной услуги</w:t>
      </w:r>
    </w:p>
    <w:p w:rsidR="00110CE5" w:rsidRPr="00110CE5" w:rsidRDefault="00110CE5" w:rsidP="00110CE5">
      <w:pPr>
        <w:pStyle w:val="ConsPlusNormal"/>
        <w:ind w:firstLine="709"/>
        <w:contextualSpacing/>
        <w:jc w:val="center"/>
        <w:rPr>
          <w:sz w:val="20"/>
          <w:szCs w:val="20"/>
        </w:rPr>
      </w:pPr>
    </w:p>
    <w:p w:rsidR="00110CE5" w:rsidRPr="00110CE5" w:rsidRDefault="00110CE5" w:rsidP="00110CE5">
      <w:pPr>
        <w:pStyle w:val="ConsPlusNormal"/>
        <w:ind w:firstLine="709"/>
        <w:contextualSpacing/>
        <w:jc w:val="both"/>
        <w:rPr>
          <w:sz w:val="20"/>
          <w:szCs w:val="20"/>
        </w:rPr>
      </w:pPr>
      <w:r w:rsidRPr="00110CE5">
        <w:rPr>
          <w:sz w:val="20"/>
          <w:szCs w:val="20"/>
        </w:rPr>
        <w:t>3.2. Основанием для начала административной процедуры является поступление в Администрацию заявления (уведомления) и (или) документов, необходимых для предоставления муниципальной услуги.</w:t>
      </w:r>
    </w:p>
    <w:p w:rsidR="00110CE5" w:rsidRPr="00110CE5" w:rsidRDefault="00110CE5" w:rsidP="00110CE5">
      <w:pPr>
        <w:pStyle w:val="ConsPlusNormal"/>
        <w:ind w:firstLine="709"/>
        <w:contextualSpacing/>
        <w:jc w:val="both"/>
        <w:rPr>
          <w:sz w:val="20"/>
          <w:szCs w:val="20"/>
        </w:rPr>
      </w:pPr>
      <w:r w:rsidRPr="00110CE5">
        <w:rPr>
          <w:sz w:val="20"/>
          <w:szCs w:val="20"/>
        </w:rPr>
        <w:t xml:space="preserve">3.3. При приеме заявления (уведомления) </w:t>
      </w:r>
      <w:r w:rsidRPr="00110CE5">
        <w:rPr>
          <w:position w:val="2"/>
          <w:sz w:val="20"/>
          <w:szCs w:val="20"/>
        </w:rPr>
        <w:t>сотрудник администрации, ответственный</w:t>
      </w:r>
      <w:r w:rsidRPr="00110CE5">
        <w:rPr>
          <w:sz w:val="20"/>
          <w:szCs w:val="20"/>
        </w:rPr>
        <w:t xml:space="preserve"> за прием и регистрацию документов по предоставлению муниципальной услуги:</w:t>
      </w:r>
    </w:p>
    <w:p w:rsidR="00110CE5" w:rsidRPr="00110CE5" w:rsidRDefault="00110CE5" w:rsidP="00110CE5">
      <w:pPr>
        <w:pStyle w:val="ConsPlusNormal"/>
        <w:ind w:firstLine="709"/>
        <w:contextualSpacing/>
        <w:jc w:val="both"/>
        <w:rPr>
          <w:sz w:val="20"/>
          <w:szCs w:val="20"/>
        </w:rPr>
      </w:pPr>
      <w:r w:rsidRPr="00110CE5">
        <w:rPr>
          <w:sz w:val="20"/>
          <w:szCs w:val="20"/>
        </w:rPr>
        <w:t>- проверяет правильность заполнения заявления (уведомления);</w:t>
      </w:r>
    </w:p>
    <w:p w:rsidR="00110CE5" w:rsidRPr="00110CE5" w:rsidRDefault="00110CE5" w:rsidP="00110CE5">
      <w:pPr>
        <w:pStyle w:val="ConsPlusNormal"/>
        <w:ind w:firstLine="709"/>
        <w:contextualSpacing/>
        <w:jc w:val="both"/>
        <w:rPr>
          <w:sz w:val="20"/>
          <w:szCs w:val="20"/>
        </w:rPr>
      </w:pPr>
      <w:r w:rsidRPr="00110CE5">
        <w:rPr>
          <w:sz w:val="20"/>
          <w:szCs w:val="20"/>
        </w:rPr>
        <w:t>- проверяет документ, удостоверяющий личность заявителя, и (или) доверенность от его представителя;</w:t>
      </w:r>
    </w:p>
    <w:p w:rsidR="00110CE5" w:rsidRPr="00110CE5" w:rsidRDefault="00110CE5" w:rsidP="00110CE5">
      <w:pPr>
        <w:pStyle w:val="ConsPlusNormal"/>
        <w:ind w:firstLine="709"/>
        <w:contextualSpacing/>
        <w:jc w:val="both"/>
        <w:rPr>
          <w:sz w:val="20"/>
          <w:szCs w:val="20"/>
        </w:rPr>
      </w:pPr>
      <w:r w:rsidRPr="00110CE5">
        <w:rPr>
          <w:sz w:val="20"/>
          <w:szCs w:val="20"/>
        </w:rPr>
        <w:t>- осуществляет сверку сведений, указанных заявителем в заявлении (уведомлении), со сведениями, содержащимися в паспорте и других представленных документах.</w:t>
      </w:r>
    </w:p>
    <w:p w:rsidR="00110CE5" w:rsidRPr="00110CE5" w:rsidRDefault="00110CE5" w:rsidP="00110CE5">
      <w:pPr>
        <w:pStyle w:val="ConsPlusNormal"/>
        <w:ind w:firstLine="709"/>
        <w:contextualSpacing/>
        <w:jc w:val="both"/>
        <w:rPr>
          <w:sz w:val="20"/>
          <w:szCs w:val="20"/>
        </w:rPr>
      </w:pPr>
      <w:r w:rsidRPr="00110CE5">
        <w:rPr>
          <w:sz w:val="20"/>
          <w:szCs w:val="20"/>
        </w:rPr>
        <w:t>Срок выполнения указанных действий устанавливается до 15 минут.</w:t>
      </w:r>
    </w:p>
    <w:p w:rsidR="00110CE5" w:rsidRPr="00110CE5" w:rsidRDefault="00110CE5" w:rsidP="00110CE5">
      <w:pPr>
        <w:pStyle w:val="ConsPlusNormal"/>
        <w:ind w:firstLine="709"/>
        <w:contextualSpacing/>
        <w:jc w:val="both"/>
        <w:rPr>
          <w:sz w:val="20"/>
          <w:szCs w:val="20"/>
        </w:rPr>
      </w:pPr>
      <w:r w:rsidRPr="00110CE5">
        <w:rPr>
          <w:sz w:val="20"/>
          <w:szCs w:val="20"/>
        </w:rPr>
        <w:t>3.4. При личном представлении заявления (уведомления) в Администрацию заявители имеют право представления заявления (уведомления) и (или) документов, указанных в пунктах 2.7, 2.11 Административного регламента (в случае подачи в Администрацию заявлений, предусмотренных пунктами 2.7, 2.9 Административного регламента) или пункте 2.10 Административного регламента (в случае подачи в Администрацию заявления, предусмотренного пунктом 2.10 Административного регламента), или пункте 2.8 Административного регламента (в случае подачи в Администрацию уведомления, предусмотренного пунктом 2.8 Административного регламента), в заранее установленное время (по предварительной записи).</w:t>
      </w:r>
    </w:p>
    <w:p w:rsidR="00110CE5" w:rsidRPr="00110CE5" w:rsidRDefault="00110CE5" w:rsidP="00110CE5">
      <w:pPr>
        <w:pStyle w:val="ConsPlusNormal"/>
        <w:ind w:firstLine="709"/>
        <w:contextualSpacing/>
        <w:jc w:val="both"/>
        <w:rPr>
          <w:sz w:val="20"/>
          <w:szCs w:val="20"/>
        </w:rPr>
      </w:pPr>
      <w:r w:rsidRPr="00110CE5">
        <w:rPr>
          <w:sz w:val="20"/>
          <w:szCs w:val="20"/>
        </w:rPr>
        <w:lastRenderedPageBreak/>
        <w:t xml:space="preserve">3.5. В случае если вышеуказанные заявление (уведомление) и (или) документы представлены в Администрацию посредством почтового отправления, расписка в получении таких заявления (уведомления) и (или) документов направляется </w:t>
      </w:r>
      <w:r w:rsidRPr="00110CE5">
        <w:rPr>
          <w:position w:val="2"/>
          <w:sz w:val="20"/>
          <w:szCs w:val="20"/>
        </w:rPr>
        <w:t>сотрудником администрации, ответственным</w:t>
      </w:r>
      <w:r w:rsidRPr="00110CE5">
        <w:rPr>
          <w:sz w:val="20"/>
          <w:szCs w:val="20"/>
        </w:rPr>
        <w:t xml:space="preserve"> за прием и регистрацию документов по предоставлению муниципальной услуги по указанному в заявлении (уведомлении) почтовому адресу в течение рабочего дня, следующего за днем получения Администрацией заявления (уведомления).</w:t>
      </w:r>
    </w:p>
    <w:p w:rsidR="00110CE5" w:rsidRPr="00110CE5" w:rsidRDefault="00110CE5" w:rsidP="00110CE5">
      <w:pPr>
        <w:pStyle w:val="ConsPlusNormal"/>
        <w:ind w:firstLine="709"/>
        <w:contextualSpacing/>
        <w:jc w:val="both"/>
        <w:rPr>
          <w:sz w:val="20"/>
          <w:szCs w:val="20"/>
        </w:rPr>
      </w:pPr>
      <w:r w:rsidRPr="00110CE5">
        <w:rPr>
          <w:sz w:val="20"/>
          <w:szCs w:val="20"/>
        </w:rPr>
        <w:t>3.6. При получении посредством Единого портала, Регионального портала, сайта Администрации заявления (уведомления) и (или) документов, указанных в пунктах 2.7, 2.11 Административного регламента (в случае подачи в Администрацию заявлений, предусмотренных пунктами 2.7, 2.9 Административного регламента) или пункте 2.10 Административного регламента (в случае подачи в Администрацию заявления, предусмотренного пунктом 2.10 Административного регламента), или пункте 2.8 Административного регламента (в случае подачи в Администрацию уведомления, предусмотренного пунктом 2.8 Административного регламента), в электронной форме в автоматическом режиме осуществляется форматно-логический контроль заявления (уведомления), проверка действительности усиленных квалифицированных электронных подписей, которыми подписаны указанные заявление (уведомление) и (или) документы.</w:t>
      </w:r>
    </w:p>
    <w:p w:rsidR="00110CE5" w:rsidRPr="00110CE5" w:rsidRDefault="00110CE5" w:rsidP="00110CE5">
      <w:pPr>
        <w:pStyle w:val="ConsPlusNormal"/>
        <w:ind w:firstLine="709"/>
        <w:contextualSpacing/>
        <w:jc w:val="both"/>
        <w:rPr>
          <w:sz w:val="20"/>
          <w:szCs w:val="20"/>
        </w:rPr>
      </w:pPr>
      <w:r w:rsidRPr="00110CE5">
        <w:rPr>
          <w:sz w:val="20"/>
          <w:szCs w:val="20"/>
        </w:rPr>
        <w:t>Заявителю в автоматическом режиме направляется уведомление о приеме его заявления (уведомления) с указанием присвоенного в электронной форме уникального номера, по которому на Едином портале, Региональном портале, сайте Администрации заявителю будет представлена информация о ходе его рассмотрения.</w:t>
      </w:r>
    </w:p>
    <w:p w:rsidR="00110CE5" w:rsidRPr="00110CE5" w:rsidRDefault="00110CE5" w:rsidP="00110CE5">
      <w:pPr>
        <w:pStyle w:val="ConsPlusNormal"/>
        <w:ind w:firstLine="709"/>
        <w:contextualSpacing/>
        <w:jc w:val="both"/>
        <w:rPr>
          <w:sz w:val="20"/>
          <w:szCs w:val="20"/>
        </w:rPr>
      </w:pPr>
      <w:r w:rsidRPr="00110CE5">
        <w:rPr>
          <w:sz w:val="20"/>
          <w:szCs w:val="20"/>
        </w:rPr>
        <w:t>После принятия заявления (уведомления) о предоставлении муниципальной услуги статус запроса заявителя в личном кабинете заявителя (представителя заявителя) на Едином портале, Региональном портале, сайте Администрации сменяется до статуса «принято».</w:t>
      </w:r>
    </w:p>
    <w:p w:rsidR="00110CE5" w:rsidRPr="00110CE5" w:rsidRDefault="00110CE5" w:rsidP="00110CE5">
      <w:pPr>
        <w:pStyle w:val="ConsPlusNormal"/>
        <w:ind w:firstLine="709"/>
        <w:contextualSpacing/>
        <w:jc w:val="both"/>
        <w:rPr>
          <w:sz w:val="20"/>
          <w:szCs w:val="20"/>
        </w:rPr>
      </w:pPr>
      <w:r w:rsidRPr="00110CE5">
        <w:rPr>
          <w:sz w:val="20"/>
          <w:szCs w:val="20"/>
        </w:rPr>
        <w:t>3.7. Критерием для приема и регистрации заявления (уведомления) и (или) документов, необходимых для предоставления муниципальной услуги, является поступление таких заявления (уведомления) и (или) документов в Администрацию.</w:t>
      </w:r>
    </w:p>
    <w:p w:rsidR="00110CE5" w:rsidRPr="00110CE5" w:rsidRDefault="00110CE5" w:rsidP="00110CE5">
      <w:pPr>
        <w:pStyle w:val="ConsPlusNormal"/>
        <w:ind w:firstLine="709"/>
        <w:contextualSpacing/>
        <w:jc w:val="both"/>
        <w:rPr>
          <w:sz w:val="20"/>
          <w:szCs w:val="20"/>
        </w:rPr>
      </w:pPr>
      <w:r w:rsidRPr="00110CE5">
        <w:rPr>
          <w:sz w:val="20"/>
          <w:szCs w:val="20"/>
        </w:rPr>
        <w:t>3.8. Результатом административной процедуры является регистрация в системе документооборота заявления (уведомления) и (или) документов, указанных в пунктах 2.7, 12.11 Административного регламента (в случае подачи в Администрацию заявлений, предусмотренных пунктами 2.7, 2.9 Регламента) или пункте 2.10 Административного регламента (в случае подачи в Администрацию заявления, предусмотренного пунктом 2.10 Административного регламента), или пункте 2.8 Административного регламента (в случае подачи в Администрацию уведомления, предусмотренного пунктом 2.8 Административного регламента), а также уведомление заявителя (представителя заявителя) о принятии заявления (уведомления) к рассмотрению.</w:t>
      </w:r>
    </w:p>
    <w:p w:rsidR="00110CE5" w:rsidRPr="00110CE5" w:rsidRDefault="00110CE5" w:rsidP="00110CE5">
      <w:pPr>
        <w:pStyle w:val="ConsPlusNormal"/>
        <w:ind w:firstLine="709"/>
        <w:contextualSpacing/>
        <w:jc w:val="both"/>
        <w:rPr>
          <w:sz w:val="20"/>
          <w:szCs w:val="20"/>
        </w:rPr>
      </w:pPr>
      <w:r w:rsidRPr="00110CE5">
        <w:rPr>
          <w:sz w:val="20"/>
          <w:szCs w:val="20"/>
        </w:rPr>
        <w:t>Зарегистрированные в течение рабочего дня заявление (уведомление) и (или) документы, указанные в пунктах 2.7, 2.11 Административного регламента (в случае подачи в Администрацию заявлений, предусмотренных пунктами 2.7, 2.9 Регламента) или пункте 2.10 Регламента (в случае подачи в Администрацию заявления, предусмотренного пунктом 2.10 Административного регламента), или пункте 2.8 Административного регламента (в случае подачи в Администрацию уведомления, предусмотренного пунктом 2.8 Административного регламента), передаются специалисту, ответственному за предоставление муниципальной услуги.</w:t>
      </w:r>
    </w:p>
    <w:p w:rsidR="00110CE5" w:rsidRPr="00110CE5" w:rsidRDefault="00110CE5" w:rsidP="00110CE5">
      <w:pPr>
        <w:pStyle w:val="ConsPlusNormal"/>
        <w:ind w:firstLine="709"/>
        <w:contextualSpacing/>
        <w:jc w:val="both"/>
        <w:rPr>
          <w:sz w:val="20"/>
          <w:szCs w:val="20"/>
        </w:rPr>
      </w:pPr>
      <w:r w:rsidRPr="00110CE5">
        <w:rPr>
          <w:sz w:val="20"/>
          <w:szCs w:val="20"/>
        </w:rPr>
        <w:t>Способом фиксации результата выполнения административной процедуры является регистрация заявления (уведомления) и (или) документов, указанных в пунктах 2.7, 2.11 Административного регламента (в случае подачи в Администрацию заявлений, предусмотренных пунктами 2.7, 2.9 Административного регламента) или пункте 2.10 Административного регламента (в случае подачи в Администрацию заявления, предусмотренного пунктом 2.10 Административного регламента), или пункте 2.8 Административного регламента (в случае подачи в Администрацию уведомления, предусмотренного пунктом 2.8 Административного регламента), в системе документооборота Администрации.</w:t>
      </w:r>
    </w:p>
    <w:p w:rsidR="00110CE5" w:rsidRPr="00110CE5" w:rsidRDefault="00110CE5" w:rsidP="00110CE5">
      <w:pPr>
        <w:pStyle w:val="ConsPlusNormal"/>
        <w:ind w:firstLine="709"/>
        <w:contextualSpacing/>
        <w:jc w:val="both"/>
        <w:rPr>
          <w:sz w:val="20"/>
          <w:szCs w:val="20"/>
        </w:rPr>
      </w:pPr>
      <w:r w:rsidRPr="00110CE5">
        <w:rPr>
          <w:sz w:val="20"/>
          <w:szCs w:val="20"/>
        </w:rPr>
        <w:t>3.9. Максимальный срок выполнения указанного административного действия не должен превышать 1 рабочего дня со дня поступления заявления в Администрацию.</w:t>
      </w:r>
    </w:p>
    <w:p w:rsidR="00110CE5" w:rsidRPr="00110CE5" w:rsidRDefault="00110CE5" w:rsidP="00110CE5">
      <w:pPr>
        <w:pStyle w:val="ConsPlusNormal"/>
        <w:tabs>
          <w:tab w:val="left" w:pos="2411"/>
        </w:tabs>
        <w:ind w:firstLine="709"/>
        <w:contextualSpacing/>
        <w:jc w:val="both"/>
        <w:rPr>
          <w:sz w:val="20"/>
          <w:szCs w:val="20"/>
        </w:rPr>
      </w:pPr>
      <w:r w:rsidRPr="00110CE5">
        <w:rPr>
          <w:sz w:val="20"/>
          <w:szCs w:val="20"/>
        </w:rPr>
        <w:tab/>
      </w:r>
    </w:p>
    <w:p w:rsidR="00110CE5" w:rsidRPr="00110CE5" w:rsidRDefault="00110CE5" w:rsidP="00110CE5">
      <w:pPr>
        <w:pStyle w:val="ConsPlusNormal"/>
        <w:ind w:firstLine="709"/>
        <w:contextualSpacing/>
        <w:jc w:val="center"/>
        <w:rPr>
          <w:b/>
          <w:sz w:val="20"/>
          <w:szCs w:val="20"/>
        </w:rPr>
      </w:pPr>
      <w:r w:rsidRPr="00110CE5">
        <w:rPr>
          <w:b/>
          <w:sz w:val="20"/>
          <w:szCs w:val="20"/>
        </w:rPr>
        <w:t>Формирование и направление межведомственных запросов</w:t>
      </w:r>
    </w:p>
    <w:p w:rsidR="00110CE5" w:rsidRPr="00110CE5" w:rsidRDefault="00110CE5" w:rsidP="00110CE5">
      <w:pPr>
        <w:pStyle w:val="ConsPlusNormal"/>
        <w:ind w:firstLine="709"/>
        <w:contextualSpacing/>
        <w:jc w:val="both"/>
        <w:rPr>
          <w:sz w:val="20"/>
          <w:szCs w:val="20"/>
        </w:rPr>
      </w:pPr>
    </w:p>
    <w:p w:rsidR="00110CE5" w:rsidRPr="00110CE5" w:rsidRDefault="00110CE5" w:rsidP="00110CE5">
      <w:pPr>
        <w:pStyle w:val="ConsPlusNormal"/>
        <w:ind w:firstLine="709"/>
        <w:contextualSpacing/>
        <w:jc w:val="both"/>
        <w:rPr>
          <w:sz w:val="20"/>
          <w:szCs w:val="20"/>
        </w:rPr>
      </w:pPr>
      <w:r w:rsidRPr="00110CE5">
        <w:rPr>
          <w:sz w:val="20"/>
          <w:szCs w:val="20"/>
        </w:rPr>
        <w:t>3.10. Основанием для начала административной процедуры является отсутствие в качестве приложения к заявлению (уведомлению) документов, подлежащих запросу в рамках межведомственного взаимодействия в соответствии с пунктом 2.12 Административного регламента.</w:t>
      </w:r>
    </w:p>
    <w:p w:rsidR="00110CE5" w:rsidRPr="00110CE5" w:rsidRDefault="00110CE5" w:rsidP="00110CE5">
      <w:pPr>
        <w:pStyle w:val="ConsPlusNormal"/>
        <w:ind w:firstLine="709"/>
        <w:contextualSpacing/>
        <w:jc w:val="both"/>
        <w:rPr>
          <w:sz w:val="20"/>
          <w:szCs w:val="20"/>
        </w:rPr>
      </w:pPr>
      <w:r w:rsidRPr="00110CE5">
        <w:rPr>
          <w:sz w:val="20"/>
          <w:szCs w:val="20"/>
        </w:rPr>
        <w:t>3.11.  Специалист, ответственный за предоставление муниципальной услуги, осуществляет направление межведомственных запросов.</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xml:space="preserve">Специалист, ответственный за предоставление муниципальной услуги, проверяя представленные документы, в случае внесения изменений в разрешение на строительство в связи с продлением срока действия такого разрешения, устанавливает наличие у Администрации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w:t>
      </w:r>
      <w:r w:rsidRPr="00110CE5">
        <w:rPr>
          <w:sz w:val="20"/>
          <w:szCs w:val="20"/>
        </w:rPr>
        <w:lastRenderedPageBreak/>
        <w:t xml:space="preserve">требованиями </w:t>
      </w:r>
      <w:hyperlink r:id="rId27" w:history="1">
        <w:r w:rsidRPr="00110CE5">
          <w:rPr>
            <w:sz w:val="20"/>
            <w:szCs w:val="20"/>
          </w:rPr>
          <w:t>части 5 статьи 52</w:t>
        </w:r>
      </w:hyperlink>
      <w:r w:rsidRPr="00110CE5">
        <w:rPr>
          <w:sz w:val="20"/>
          <w:szCs w:val="20"/>
        </w:rPr>
        <w:t xml:space="preserve"> Градостроительного кодекса. В этом случае специалист, ответственный за предоставление муниципальной услуги, запрашивает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10CE5" w:rsidRPr="00110CE5" w:rsidRDefault="00110CE5" w:rsidP="00110CE5">
      <w:pPr>
        <w:pStyle w:val="ConsPlusNormal"/>
        <w:ind w:firstLine="709"/>
        <w:contextualSpacing/>
        <w:jc w:val="both"/>
        <w:rPr>
          <w:sz w:val="20"/>
          <w:szCs w:val="20"/>
        </w:rPr>
      </w:pPr>
      <w:r w:rsidRPr="00110CE5">
        <w:rPr>
          <w:sz w:val="20"/>
          <w:szCs w:val="20"/>
        </w:rPr>
        <w:t>3.12. Целью направления межведомственных запросов является выявление оснований, которые могут повлечь нарушение условий оказания муниципальной услуги.</w:t>
      </w:r>
    </w:p>
    <w:p w:rsidR="00110CE5" w:rsidRPr="00110CE5" w:rsidRDefault="00110CE5" w:rsidP="00110CE5">
      <w:pPr>
        <w:pStyle w:val="ConsPlusNormal"/>
        <w:ind w:firstLine="709"/>
        <w:contextualSpacing/>
        <w:jc w:val="both"/>
        <w:rPr>
          <w:sz w:val="20"/>
          <w:szCs w:val="20"/>
        </w:rPr>
      </w:pPr>
      <w:r w:rsidRPr="00110CE5">
        <w:rPr>
          <w:sz w:val="20"/>
          <w:szCs w:val="20"/>
        </w:rPr>
        <w:t>3.13.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10CE5" w:rsidRPr="00110CE5" w:rsidRDefault="00110CE5" w:rsidP="00110CE5">
      <w:pPr>
        <w:pStyle w:val="ConsPlusNormal"/>
        <w:ind w:firstLine="709"/>
        <w:contextualSpacing/>
        <w:jc w:val="both"/>
        <w:rPr>
          <w:sz w:val="20"/>
          <w:szCs w:val="20"/>
        </w:rPr>
      </w:pPr>
      <w:r w:rsidRPr="00110CE5">
        <w:rPr>
          <w:sz w:val="20"/>
          <w:szCs w:val="20"/>
        </w:rPr>
        <w:t>В случае отсутствия технической возможности межведомственные запросы направляются на бумажном носителе.</w:t>
      </w:r>
    </w:p>
    <w:p w:rsidR="00110CE5" w:rsidRPr="00110CE5" w:rsidRDefault="00110CE5" w:rsidP="00110CE5">
      <w:pPr>
        <w:pStyle w:val="ConsPlusNormal"/>
        <w:ind w:firstLine="709"/>
        <w:contextualSpacing/>
        <w:jc w:val="both"/>
        <w:rPr>
          <w:sz w:val="20"/>
          <w:szCs w:val="20"/>
        </w:rPr>
      </w:pPr>
      <w:r w:rsidRPr="00110CE5">
        <w:rPr>
          <w:sz w:val="20"/>
          <w:szCs w:val="20"/>
        </w:rPr>
        <w:t>3.14. Критерием принятия решения о формировании и направлении межведомственных запросов - отсутствие документов, подлежащих запросу в рамках межведомственного взаимодействия в соответствии с пунктом 2.12 Административного регламента.</w:t>
      </w:r>
    </w:p>
    <w:p w:rsidR="00110CE5" w:rsidRPr="00110CE5" w:rsidRDefault="00110CE5" w:rsidP="00110CE5">
      <w:pPr>
        <w:pStyle w:val="ConsPlusNormal"/>
        <w:ind w:firstLine="709"/>
        <w:contextualSpacing/>
        <w:jc w:val="both"/>
        <w:rPr>
          <w:sz w:val="20"/>
          <w:szCs w:val="20"/>
        </w:rPr>
      </w:pPr>
      <w:r w:rsidRPr="00110CE5">
        <w:rPr>
          <w:sz w:val="20"/>
          <w:szCs w:val="20"/>
        </w:rPr>
        <w:t>3.15. Результатом административной процедуры является получение запрашиваемых документов и (или) информации.</w:t>
      </w:r>
    </w:p>
    <w:p w:rsidR="00110CE5" w:rsidRPr="00110CE5" w:rsidRDefault="00110CE5" w:rsidP="00110CE5">
      <w:pPr>
        <w:pStyle w:val="ConsPlusNormal"/>
        <w:ind w:firstLine="709"/>
        <w:contextualSpacing/>
        <w:jc w:val="both"/>
        <w:rPr>
          <w:sz w:val="20"/>
          <w:szCs w:val="20"/>
        </w:rPr>
      </w:pPr>
      <w:r w:rsidRPr="00110CE5">
        <w:rPr>
          <w:sz w:val="20"/>
          <w:szCs w:val="20"/>
        </w:rPr>
        <w:t>Способом фиксации результата выполнения административной процедуры является регистрация полученных в рамках межведомственного взаимодействия в соответствии с пунктом 2.12 Административного регламента документов и (или) информации в системе документооборота Администрации.</w:t>
      </w:r>
    </w:p>
    <w:p w:rsidR="00110CE5" w:rsidRPr="00110CE5" w:rsidRDefault="00110CE5" w:rsidP="00110CE5">
      <w:pPr>
        <w:pStyle w:val="ConsPlusNormal"/>
        <w:ind w:firstLine="709"/>
        <w:contextualSpacing/>
        <w:jc w:val="both"/>
        <w:rPr>
          <w:sz w:val="20"/>
          <w:szCs w:val="20"/>
        </w:rPr>
      </w:pPr>
      <w:r w:rsidRPr="00110CE5">
        <w:rPr>
          <w:sz w:val="20"/>
          <w:szCs w:val="20"/>
        </w:rPr>
        <w:t>3.16. Максимальный срок выполнения указанной административной процедуры не должен превышать 2 рабочих дней, следующих за днем регистрации заявления (уведомления) в Администрации.</w:t>
      </w:r>
    </w:p>
    <w:p w:rsidR="00110CE5" w:rsidRPr="00110CE5" w:rsidRDefault="00110CE5" w:rsidP="00110CE5">
      <w:pPr>
        <w:pStyle w:val="ConsPlusNormal"/>
        <w:ind w:firstLine="709"/>
        <w:contextualSpacing/>
        <w:jc w:val="both"/>
        <w:rPr>
          <w:sz w:val="20"/>
          <w:szCs w:val="20"/>
        </w:rPr>
      </w:pPr>
    </w:p>
    <w:p w:rsidR="00110CE5" w:rsidRPr="00110CE5" w:rsidRDefault="00110CE5" w:rsidP="00110CE5">
      <w:pPr>
        <w:pStyle w:val="ConsPlusNormal"/>
        <w:ind w:firstLine="709"/>
        <w:contextualSpacing/>
        <w:jc w:val="center"/>
        <w:rPr>
          <w:b/>
          <w:sz w:val="20"/>
          <w:szCs w:val="20"/>
        </w:rPr>
      </w:pPr>
      <w:r w:rsidRPr="00110CE5">
        <w:rPr>
          <w:b/>
          <w:bCs/>
          <w:sz w:val="20"/>
          <w:szCs w:val="20"/>
        </w:rPr>
        <w:t>Рассмотрение заявления (уведомления) и принятие решения</w:t>
      </w:r>
    </w:p>
    <w:p w:rsidR="00110CE5" w:rsidRPr="00110CE5" w:rsidRDefault="00110CE5" w:rsidP="00110CE5">
      <w:pPr>
        <w:pStyle w:val="ConsPlusNormal"/>
        <w:ind w:right="57" w:firstLine="709"/>
        <w:contextualSpacing/>
        <w:jc w:val="center"/>
        <w:rPr>
          <w:sz w:val="20"/>
          <w:szCs w:val="20"/>
        </w:rPr>
      </w:pPr>
    </w:p>
    <w:p w:rsidR="00110CE5" w:rsidRPr="00110CE5" w:rsidRDefault="00110CE5" w:rsidP="00110CE5">
      <w:pPr>
        <w:pStyle w:val="ConsPlusNormal"/>
        <w:ind w:firstLine="709"/>
        <w:contextualSpacing/>
        <w:jc w:val="both"/>
        <w:rPr>
          <w:sz w:val="20"/>
          <w:szCs w:val="20"/>
        </w:rPr>
      </w:pPr>
      <w:r w:rsidRPr="00110CE5">
        <w:rPr>
          <w:sz w:val="20"/>
          <w:szCs w:val="20"/>
        </w:rPr>
        <w:t>3.17. Основанием для начала административной процедуры является поступление заявления (уведомления) и документов, необходимых для предоставления муниципальной услуги, специалисту, ответственному за предоставление муниципальной услуги.</w:t>
      </w:r>
    </w:p>
    <w:p w:rsidR="00110CE5" w:rsidRPr="00110CE5" w:rsidRDefault="00110CE5" w:rsidP="00110CE5">
      <w:pPr>
        <w:pStyle w:val="ConsPlusNormal"/>
        <w:ind w:firstLine="709"/>
        <w:contextualSpacing/>
        <w:jc w:val="both"/>
        <w:rPr>
          <w:sz w:val="20"/>
          <w:szCs w:val="20"/>
        </w:rPr>
      </w:pPr>
      <w:r w:rsidRPr="00110CE5">
        <w:rPr>
          <w:sz w:val="20"/>
          <w:szCs w:val="20"/>
        </w:rPr>
        <w:t>3.18. Специалистом, ответственным за предоставление муниципальной услуги, в рамках рассмотрения заявления (уведомления) и прилагаемых к заявлению (уведомлению) документов, осуществляется проверка таких документов на предмет наличия (отсутствия) оснований для выдачи результата предоставления муниципальной услуги.</w:t>
      </w:r>
    </w:p>
    <w:p w:rsidR="00110CE5" w:rsidRPr="00110CE5" w:rsidRDefault="00110CE5" w:rsidP="00110CE5">
      <w:pPr>
        <w:pStyle w:val="ConsPlusNormal"/>
        <w:ind w:firstLine="709"/>
        <w:contextualSpacing/>
        <w:jc w:val="both"/>
        <w:rPr>
          <w:sz w:val="20"/>
          <w:szCs w:val="20"/>
        </w:rPr>
      </w:pPr>
      <w:r w:rsidRPr="00110CE5">
        <w:rPr>
          <w:sz w:val="20"/>
          <w:szCs w:val="20"/>
        </w:rPr>
        <w:t>Специалист, ответственный за предоставление муниципальной услуги:</w:t>
      </w:r>
    </w:p>
    <w:p w:rsidR="00110CE5" w:rsidRPr="00110CE5" w:rsidRDefault="00110CE5" w:rsidP="00110CE5">
      <w:pPr>
        <w:pStyle w:val="ConsPlusNormal"/>
        <w:ind w:firstLine="709"/>
        <w:contextualSpacing/>
        <w:jc w:val="both"/>
        <w:rPr>
          <w:sz w:val="20"/>
          <w:szCs w:val="20"/>
        </w:rPr>
      </w:pPr>
      <w:r w:rsidRPr="00110CE5">
        <w:rPr>
          <w:sz w:val="20"/>
          <w:szCs w:val="20"/>
        </w:rPr>
        <w:t>- осуществляет проверку наличия оснований для отказа в предоставлении муниципальной услуги, указанных в пункте 2.20 Административного регламента (в случае подачи заявления о выдаче разрешения на строительство) или пункте 2.21 Административного регламента (в случае подачи заявителем в Администрацию уведомления, предусмотренного пунктом 2.8 Административного регламента), или пункте 2.22 Административного регламента (в случае подачи заявителем в Администрацию заявления, предусмотренного пунктом 2.9 Административного регламента), или пункте 2.23 Административного регламента (в случае подачи заявителем в Администрацию заявления, предусмотренного пунктом 2.10 Административного регламента);</w:t>
      </w:r>
    </w:p>
    <w:p w:rsidR="00110CE5" w:rsidRPr="00110CE5" w:rsidRDefault="00110CE5" w:rsidP="00110CE5">
      <w:pPr>
        <w:pStyle w:val="ConsPlusNormal"/>
        <w:ind w:firstLine="709"/>
        <w:contextualSpacing/>
        <w:jc w:val="both"/>
        <w:rPr>
          <w:sz w:val="20"/>
          <w:szCs w:val="20"/>
        </w:rPr>
      </w:pPr>
      <w:r w:rsidRPr="00110CE5">
        <w:rPr>
          <w:sz w:val="20"/>
          <w:szCs w:val="20"/>
        </w:rPr>
        <w:t>- в случае наличия оснований для отказа в предоставлении муниципальной услуги подготавливает проект письма об отказе в предоставлении муниципальной услуги;</w:t>
      </w:r>
    </w:p>
    <w:p w:rsidR="00110CE5" w:rsidRPr="00110CE5" w:rsidRDefault="00110CE5" w:rsidP="00110CE5">
      <w:pPr>
        <w:pStyle w:val="ConsPlusNormal"/>
        <w:ind w:firstLine="709"/>
        <w:contextualSpacing/>
        <w:jc w:val="both"/>
        <w:rPr>
          <w:sz w:val="20"/>
          <w:szCs w:val="20"/>
        </w:rPr>
      </w:pPr>
      <w:r w:rsidRPr="00110CE5">
        <w:rPr>
          <w:sz w:val="20"/>
          <w:szCs w:val="20"/>
        </w:rPr>
        <w:t xml:space="preserve"> - в случае отсутствия оснований для отказа в предоставлении муниципальной услуги осуществляет подготовку проекта разрешения на строительство по форме, утвержденной </w:t>
      </w:r>
      <w:hyperlink r:id="rId28" w:history="1">
        <w:r w:rsidRPr="00110CE5">
          <w:rPr>
            <w:sz w:val="20"/>
            <w:szCs w:val="20"/>
          </w:rPr>
          <w:t>приказом</w:t>
        </w:r>
      </w:hyperlink>
      <w:r w:rsidRPr="00110CE5">
        <w:rPr>
          <w:sz w:val="20"/>
          <w:szCs w:val="20"/>
        </w:rPr>
        <w:t xml:space="preserve"> Министерства строительства и жилищно-коммунального хозяйства Российской Федерации от 19.02.2015 № 117/пр «Об утверждении формы разрешения на строительство и формы разрешения на ввод объекта в эксплуатацию», (проекта решения о внесении изменений в разрешение на строительство) и  проводит процедуры внутреннего согласования проекта разрешения на строительство (проекта решения о внесении изменений в разрешение на строительство);</w:t>
      </w:r>
    </w:p>
    <w:p w:rsidR="00110CE5" w:rsidRPr="00110CE5" w:rsidRDefault="00110CE5" w:rsidP="00110CE5">
      <w:pPr>
        <w:pStyle w:val="ConsPlusNormal"/>
        <w:ind w:firstLine="709"/>
        <w:contextualSpacing/>
        <w:jc w:val="both"/>
        <w:rPr>
          <w:sz w:val="20"/>
          <w:szCs w:val="20"/>
        </w:rPr>
      </w:pPr>
      <w:r w:rsidRPr="00110CE5">
        <w:rPr>
          <w:sz w:val="20"/>
          <w:szCs w:val="20"/>
        </w:rPr>
        <w:t>- передает подготовленный проект разрешения на строительство (проект решения о внесении изменений в разрешение на строительство) или письма об отказе в предоставлении муниципальной услуги на подпись Главе Администрации.</w:t>
      </w:r>
    </w:p>
    <w:p w:rsidR="00110CE5" w:rsidRPr="00110CE5" w:rsidRDefault="00110CE5" w:rsidP="00110CE5">
      <w:pPr>
        <w:pStyle w:val="ConsPlusNormal"/>
        <w:ind w:firstLine="709"/>
        <w:contextualSpacing/>
        <w:jc w:val="both"/>
        <w:rPr>
          <w:sz w:val="20"/>
          <w:szCs w:val="20"/>
        </w:rPr>
      </w:pPr>
      <w:r w:rsidRPr="00110CE5">
        <w:rPr>
          <w:sz w:val="20"/>
          <w:szCs w:val="20"/>
        </w:rPr>
        <w:t xml:space="preserve">3.19. Критерием принятия решения о предоставлении или об отказе в предоставлении муниципальной услуги являются наличие или отсутствие оснований, </w:t>
      </w:r>
      <w:bookmarkStart w:id="7" w:name="_Hlk51595555"/>
      <w:r w:rsidRPr="00110CE5">
        <w:rPr>
          <w:sz w:val="20"/>
          <w:szCs w:val="20"/>
        </w:rPr>
        <w:t>указанных в пункте 2.20 Административного регламента (в случае подачи заявления о выдаче разрешения на строительство) или пункте 2.21 Регламента (в случае подачи заявителем в Администрацию уведомления, предусмотренного пунктом 2.8 Административного регламента), или пункте 2.22 Регламента (в случае подачи заявителем в Администрацию заявления, предусмотренного пунктом  2.9 Административного регламента), или пункте 2.23 Административного регламента (в случае подачи заявителем в Администрацию заявления, предусмотренного пунктом 2.10 Административного регламента).</w:t>
      </w:r>
    </w:p>
    <w:p w:rsidR="00110CE5" w:rsidRPr="00110CE5" w:rsidRDefault="00110CE5" w:rsidP="00110CE5">
      <w:pPr>
        <w:pStyle w:val="ConsPlusNormal"/>
        <w:ind w:firstLine="709"/>
        <w:contextualSpacing/>
        <w:jc w:val="both"/>
        <w:rPr>
          <w:sz w:val="20"/>
          <w:szCs w:val="20"/>
        </w:rPr>
      </w:pPr>
      <w:bookmarkStart w:id="8" w:name="Par407"/>
      <w:bookmarkEnd w:id="7"/>
      <w:bookmarkEnd w:id="8"/>
      <w:r w:rsidRPr="00110CE5">
        <w:rPr>
          <w:sz w:val="20"/>
          <w:szCs w:val="20"/>
        </w:rPr>
        <w:lastRenderedPageBreak/>
        <w:t>3.20. Результатом административной процедуры является подписанное разрешение на строительство (решение о внесении изменений в разрешение на строительство) или письмо об отказе в предоставлении муниципальной услуги.</w:t>
      </w:r>
    </w:p>
    <w:p w:rsidR="00110CE5" w:rsidRPr="00110CE5" w:rsidRDefault="00110CE5" w:rsidP="00110CE5">
      <w:pPr>
        <w:pStyle w:val="ConsPlusNormal"/>
        <w:ind w:firstLine="709"/>
        <w:contextualSpacing/>
        <w:jc w:val="both"/>
        <w:rPr>
          <w:sz w:val="20"/>
          <w:szCs w:val="20"/>
        </w:rPr>
      </w:pPr>
      <w:r w:rsidRPr="00110CE5">
        <w:rPr>
          <w:sz w:val="20"/>
          <w:szCs w:val="20"/>
        </w:rPr>
        <w:t xml:space="preserve"> Способом фиксации административной процедуры является регистрация подписанного разрешения на строительство (решения о внесении изменений в разрешение на строительство) или письма об отказе в предоставлении муниципальной услуги в Журнале регистрации выданных разрешений на строительство, реконструкцию объектов капитального строительства (приложение № 5 к Административному регламенту).</w:t>
      </w:r>
    </w:p>
    <w:p w:rsidR="00110CE5" w:rsidRPr="00110CE5" w:rsidRDefault="00110CE5" w:rsidP="00110CE5">
      <w:pPr>
        <w:ind w:firstLine="709"/>
        <w:contextualSpacing/>
        <w:rPr>
          <w:sz w:val="20"/>
          <w:szCs w:val="20"/>
        </w:rPr>
      </w:pPr>
      <w:r w:rsidRPr="00110CE5">
        <w:rPr>
          <w:sz w:val="20"/>
          <w:szCs w:val="20"/>
        </w:rPr>
        <w:t>3.21. Максимальный срок выполнения указанной административной процедуры не должен превышать 3 рабочих дней, следующих за днем регистрации заявления (уведомления) в Администрации.</w:t>
      </w:r>
    </w:p>
    <w:p w:rsidR="00110CE5" w:rsidRPr="00110CE5" w:rsidRDefault="00110CE5" w:rsidP="00110CE5">
      <w:pPr>
        <w:ind w:firstLine="709"/>
        <w:contextualSpacing/>
        <w:rPr>
          <w:sz w:val="20"/>
          <w:szCs w:val="20"/>
        </w:rPr>
      </w:pPr>
    </w:p>
    <w:p w:rsidR="00110CE5" w:rsidRPr="00110CE5" w:rsidRDefault="00110CE5" w:rsidP="00110CE5">
      <w:pPr>
        <w:pStyle w:val="ConsPlusNormal"/>
        <w:ind w:firstLine="709"/>
        <w:contextualSpacing/>
        <w:jc w:val="center"/>
        <w:rPr>
          <w:b/>
          <w:bCs/>
          <w:sz w:val="20"/>
          <w:szCs w:val="20"/>
        </w:rPr>
      </w:pPr>
      <w:r w:rsidRPr="00110CE5">
        <w:rPr>
          <w:b/>
          <w:bCs/>
          <w:sz w:val="20"/>
          <w:szCs w:val="20"/>
        </w:rPr>
        <w:t>Выдача результата предоставления муниципальной услуги</w:t>
      </w:r>
    </w:p>
    <w:p w:rsidR="00110CE5" w:rsidRPr="00110CE5" w:rsidRDefault="00110CE5" w:rsidP="00110CE5">
      <w:pPr>
        <w:pStyle w:val="a9"/>
        <w:spacing w:after="0"/>
        <w:ind w:firstLine="709"/>
        <w:contextualSpacing/>
        <w:jc w:val="center"/>
        <w:rPr>
          <w:b/>
        </w:rPr>
      </w:pPr>
      <w:r w:rsidRPr="00110CE5">
        <w:rPr>
          <w:b/>
          <w:bCs/>
        </w:rPr>
        <w:t>заявителю</w:t>
      </w:r>
    </w:p>
    <w:p w:rsidR="00110CE5" w:rsidRPr="00110CE5" w:rsidRDefault="00110CE5" w:rsidP="00110CE5">
      <w:pPr>
        <w:pStyle w:val="a9"/>
        <w:spacing w:after="0"/>
        <w:ind w:firstLine="709"/>
        <w:contextualSpacing/>
        <w:jc w:val="center"/>
      </w:pPr>
    </w:p>
    <w:p w:rsidR="00110CE5" w:rsidRPr="00110CE5" w:rsidRDefault="00110CE5" w:rsidP="00110CE5">
      <w:pPr>
        <w:pStyle w:val="ConsPlusNormal"/>
        <w:ind w:firstLine="709"/>
        <w:contextualSpacing/>
        <w:jc w:val="both"/>
        <w:rPr>
          <w:sz w:val="20"/>
          <w:szCs w:val="20"/>
        </w:rPr>
      </w:pPr>
      <w:r w:rsidRPr="00110CE5">
        <w:rPr>
          <w:sz w:val="20"/>
          <w:szCs w:val="20"/>
        </w:rPr>
        <w:t>3.22. Основанием для начала административной процедуры является подписанное Главой Администрации и зарегистрированное разрешение на строительство (решение о внесении изменений в разрешение на строительство) или письмо об отказе в предоставлении муниципальной услуги.</w:t>
      </w:r>
    </w:p>
    <w:p w:rsidR="00110CE5" w:rsidRPr="00110CE5" w:rsidRDefault="00110CE5" w:rsidP="00110CE5">
      <w:pPr>
        <w:pStyle w:val="ConsPlusNormal"/>
        <w:ind w:firstLine="709"/>
        <w:contextualSpacing/>
        <w:jc w:val="both"/>
        <w:rPr>
          <w:sz w:val="20"/>
          <w:szCs w:val="20"/>
        </w:rPr>
      </w:pPr>
      <w:bookmarkStart w:id="9" w:name="_Hlk53153765"/>
      <w:r w:rsidRPr="00110CE5">
        <w:rPr>
          <w:sz w:val="20"/>
          <w:szCs w:val="20"/>
        </w:rPr>
        <w:t>3.23. Результат предоставления муниципальной услуги направляется заявителю одним из способов, указанных в заявлении.</w:t>
      </w:r>
    </w:p>
    <w:p w:rsidR="00110CE5" w:rsidRPr="00110CE5" w:rsidRDefault="00110CE5" w:rsidP="00110CE5">
      <w:pPr>
        <w:pStyle w:val="ConsPlusNormal"/>
        <w:ind w:firstLine="709"/>
        <w:contextualSpacing/>
        <w:jc w:val="both"/>
        <w:rPr>
          <w:sz w:val="20"/>
          <w:szCs w:val="20"/>
        </w:rPr>
      </w:pPr>
      <w:bookmarkStart w:id="10" w:name="_Hlk53153895"/>
      <w:bookmarkEnd w:id="9"/>
      <w:r w:rsidRPr="00110CE5">
        <w:rPr>
          <w:sz w:val="20"/>
          <w:szCs w:val="20"/>
        </w:rPr>
        <w:t xml:space="preserve">В случае, когда заявитель получает результат предоставления муниципальной услуги в виде документа на бумажном носителе непосредственно при личном обращении в Администрацию,  специалист, ответственный за предоставление муниципальной услуги,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 и делает соответствующую отметку в Журнале регистрации выданных разрешений на строительство, реконструкцию объектов капитального строительства. </w:t>
      </w:r>
    </w:p>
    <w:bookmarkEnd w:id="10"/>
    <w:p w:rsidR="00110CE5" w:rsidRPr="00110CE5" w:rsidRDefault="00110CE5" w:rsidP="00110CE5">
      <w:pPr>
        <w:pStyle w:val="ConsPlusNormal"/>
        <w:ind w:firstLine="709"/>
        <w:contextualSpacing/>
        <w:jc w:val="both"/>
        <w:rPr>
          <w:sz w:val="20"/>
          <w:szCs w:val="20"/>
        </w:rPr>
      </w:pPr>
      <w:r w:rsidRPr="00110CE5">
        <w:rPr>
          <w:sz w:val="20"/>
          <w:szCs w:val="20"/>
        </w:rPr>
        <w:t>3.24. Критерием выдачи результата предоставления муниципальной услуги является подписанное Главой Администрации и зарегистрированное разрешение на строительство (решение о внесении изменений в разрешение на строительство) или письмо об отказе в предоставлении муниципальной услуги.</w:t>
      </w:r>
    </w:p>
    <w:p w:rsidR="00110CE5" w:rsidRPr="00110CE5" w:rsidRDefault="00110CE5" w:rsidP="00110CE5">
      <w:pPr>
        <w:pStyle w:val="ConsPlusNormal"/>
        <w:ind w:firstLine="709"/>
        <w:contextualSpacing/>
        <w:jc w:val="both"/>
        <w:rPr>
          <w:sz w:val="20"/>
          <w:szCs w:val="20"/>
        </w:rPr>
      </w:pPr>
      <w:r w:rsidRPr="00110CE5">
        <w:rPr>
          <w:sz w:val="20"/>
          <w:szCs w:val="20"/>
        </w:rPr>
        <w:t>3.25. Результатом административной процедуры является выдача (направление) заявителю результата предоставления муниципальной услуги.</w:t>
      </w:r>
    </w:p>
    <w:p w:rsidR="00110CE5" w:rsidRPr="00110CE5" w:rsidRDefault="00110CE5" w:rsidP="00110CE5">
      <w:pPr>
        <w:pStyle w:val="ConsPlusNormal"/>
        <w:ind w:firstLine="709"/>
        <w:contextualSpacing/>
        <w:jc w:val="both"/>
        <w:rPr>
          <w:sz w:val="20"/>
          <w:szCs w:val="20"/>
        </w:rPr>
      </w:pPr>
      <w:r w:rsidRPr="00110CE5">
        <w:rPr>
          <w:sz w:val="20"/>
          <w:szCs w:val="20"/>
        </w:rPr>
        <w:t xml:space="preserve"> Способом фиксации административной процедуры является отметка о выдаче результата предоставления муниципальной услуги в Журнале регистрации выданных разрешений на строительство, реконструкцию объектов капитального строительства или в системе документооборота Администрации.</w:t>
      </w:r>
    </w:p>
    <w:p w:rsidR="00110CE5" w:rsidRPr="00110CE5" w:rsidRDefault="00110CE5" w:rsidP="00110CE5">
      <w:pPr>
        <w:pStyle w:val="ConsPlusNormal"/>
        <w:ind w:firstLine="709"/>
        <w:contextualSpacing/>
        <w:jc w:val="both"/>
        <w:rPr>
          <w:sz w:val="20"/>
          <w:szCs w:val="20"/>
        </w:rPr>
      </w:pPr>
      <w:r w:rsidRPr="00110CE5">
        <w:rPr>
          <w:sz w:val="20"/>
          <w:szCs w:val="20"/>
        </w:rPr>
        <w:t>3.26. Максимальный срок выполнения указанной административной процедуры 1 рабочий день, следующий за днем окончания административной процедуры по рассмотрению заявления (уведомления) и принятию решения.</w:t>
      </w:r>
    </w:p>
    <w:p w:rsidR="00110CE5" w:rsidRPr="00110CE5" w:rsidRDefault="00110CE5" w:rsidP="00110CE5">
      <w:pPr>
        <w:pStyle w:val="ConsPlusNormal"/>
        <w:ind w:firstLine="709"/>
        <w:contextualSpacing/>
        <w:jc w:val="both"/>
        <w:rPr>
          <w:sz w:val="20"/>
          <w:szCs w:val="20"/>
        </w:rPr>
      </w:pPr>
      <w:r w:rsidRPr="00110CE5">
        <w:rPr>
          <w:sz w:val="20"/>
          <w:szCs w:val="20"/>
        </w:rPr>
        <w:t>3.27. Администрация ведет реестр выданных разрешений на строительство.</w:t>
      </w:r>
    </w:p>
    <w:p w:rsidR="00110CE5" w:rsidRPr="00110CE5" w:rsidRDefault="00110CE5" w:rsidP="00110CE5">
      <w:pPr>
        <w:pStyle w:val="ConsPlusNormal"/>
        <w:ind w:firstLine="709"/>
        <w:contextualSpacing/>
        <w:jc w:val="both"/>
        <w:rPr>
          <w:sz w:val="20"/>
          <w:szCs w:val="20"/>
        </w:rPr>
      </w:pPr>
      <w:r w:rsidRPr="00110CE5">
        <w:rPr>
          <w:sz w:val="20"/>
          <w:szCs w:val="20"/>
        </w:rPr>
        <w:t>Реестр выданных разрешений на строительство размещается на сайте Администрации.</w:t>
      </w:r>
    </w:p>
    <w:p w:rsidR="00110CE5" w:rsidRPr="00110CE5" w:rsidRDefault="00110CE5" w:rsidP="00110CE5">
      <w:pPr>
        <w:pStyle w:val="ConsPlusNormal"/>
        <w:ind w:firstLine="709"/>
        <w:contextualSpacing/>
        <w:jc w:val="both"/>
        <w:rPr>
          <w:sz w:val="20"/>
          <w:szCs w:val="20"/>
        </w:rPr>
      </w:pPr>
      <w:r w:rsidRPr="00110CE5">
        <w:rPr>
          <w:sz w:val="20"/>
          <w:szCs w:val="20"/>
        </w:rPr>
        <w:t>Специалист, ответственный за предоставление муниципальной услуги, в течение одного рабочего дня, следующего за днем выдачи разрешения на строительство, вносит соответствующие данные в реестр выданных разрешений на строительство.</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xml:space="preserve">3.28. Специалист, ответственный за предоставление муниципальной услуги, в течение 3 дней со дня выдачи разрешения на строительство направляет копию такого разрешения в </w:t>
      </w:r>
      <w:bookmarkStart w:id="11" w:name="_Hlk53153997"/>
      <w:r w:rsidRPr="00110CE5">
        <w:rPr>
          <w:sz w:val="20"/>
          <w:szCs w:val="20"/>
        </w:rPr>
        <w:t>Управление государственной инспекции в жилищной, строительной сферах и по надзору за техническим состоянием самоходных машин и других видов техники Пензенской области</w:t>
      </w:r>
      <w:bookmarkEnd w:id="11"/>
      <w:r w:rsidRPr="00110CE5">
        <w:rPr>
          <w:sz w:val="20"/>
          <w:szCs w:val="20"/>
        </w:rPr>
        <w:t>.</w:t>
      </w:r>
    </w:p>
    <w:p w:rsidR="00110CE5" w:rsidRPr="00110CE5" w:rsidRDefault="00110CE5" w:rsidP="00110CE5">
      <w:pPr>
        <w:autoSpaceDE w:val="0"/>
        <w:autoSpaceDN w:val="0"/>
        <w:adjustRightInd w:val="0"/>
        <w:ind w:firstLine="709"/>
        <w:contextualSpacing/>
        <w:rPr>
          <w:sz w:val="20"/>
          <w:szCs w:val="20"/>
        </w:rPr>
      </w:pPr>
      <w:r w:rsidRPr="00110CE5">
        <w:rPr>
          <w:sz w:val="20"/>
          <w:szCs w:val="20"/>
        </w:rPr>
        <w:t>Специалист, ответственный за предоставление муниципальной услуги, в течение 3 рабочих дней со дня выдачи разрешения на строительство, в случаях, предусмотренных пунктом 9 части 7 статьи 51 Градостроительного кодекса,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110CE5" w:rsidRPr="00110CE5" w:rsidRDefault="00110CE5" w:rsidP="00110CE5">
      <w:pPr>
        <w:pStyle w:val="ConsPlusNormal"/>
        <w:ind w:firstLine="709"/>
        <w:contextualSpacing/>
        <w:jc w:val="both"/>
        <w:rPr>
          <w:bCs/>
          <w:sz w:val="20"/>
          <w:szCs w:val="20"/>
        </w:rPr>
      </w:pPr>
      <w:r w:rsidRPr="00110CE5">
        <w:rPr>
          <w:sz w:val="20"/>
          <w:szCs w:val="20"/>
        </w:rPr>
        <w:t>Специалист, ответственный за предоставление муниципальной услуги, в</w:t>
      </w:r>
      <w:r w:rsidRPr="00110CE5">
        <w:rPr>
          <w:bCs/>
          <w:sz w:val="20"/>
          <w:szCs w:val="20"/>
        </w:rPr>
        <w:t xml:space="preserve"> течение пяти рабочих дней со дня принятия решения о внесении изменений в разрешение на строительство уведомляет о таком решении:</w:t>
      </w:r>
    </w:p>
    <w:p w:rsidR="00110CE5" w:rsidRPr="00110CE5" w:rsidRDefault="00110CE5" w:rsidP="00110CE5">
      <w:pPr>
        <w:pStyle w:val="ConsPlusNormal"/>
        <w:ind w:firstLine="709"/>
        <w:contextualSpacing/>
        <w:jc w:val="both"/>
        <w:rPr>
          <w:bCs/>
          <w:sz w:val="20"/>
          <w:szCs w:val="20"/>
        </w:rPr>
      </w:pPr>
      <w:r w:rsidRPr="00110CE5">
        <w:rPr>
          <w:bCs/>
          <w:sz w:val="20"/>
          <w:szCs w:val="20"/>
        </w:rPr>
        <w:t xml:space="preserve">- </w:t>
      </w:r>
      <w:bookmarkStart w:id="12" w:name="_Hlk53069019"/>
      <w:r w:rsidRPr="00110CE5">
        <w:rPr>
          <w:bCs/>
          <w:sz w:val="20"/>
          <w:szCs w:val="20"/>
        </w:rPr>
        <w:t>Управление государственной инспекции в жилищной, строительной сферах и по надзору за техническим состоянием самоходных машин и других видов техники Пензенской области</w:t>
      </w:r>
      <w:bookmarkEnd w:id="12"/>
      <w:r w:rsidRPr="00110CE5">
        <w:rPr>
          <w:bCs/>
          <w:sz w:val="20"/>
          <w:szCs w:val="20"/>
        </w:rPr>
        <w:t>;</w:t>
      </w:r>
    </w:p>
    <w:p w:rsidR="00110CE5" w:rsidRPr="00110CE5" w:rsidRDefault="00110CE5" w:rsidP="00110CE5">
      <w:pPr>
        <w:pStyle w:val="ConsPlusNormal"/>
        <w:ind w:firstLine="709"/>
        <w:contextualSpacing/>
        <w:jc w:val="both"/>
        <w:rPr>
          <w:bCs/>
          <w:sz w:val="20"/>
          <w:szCs w:val="20"/>
        </w:rPr>
      </w:pPr>
      <w:r w:rsidRPr="00110CE5">
        <w:rPr>
          <w:bCs/>
          <w:sz w:val="20"/>
          <w:szCs w:val="20"/>
        </w:rPr>
        <w:t>- орган регистрации прав;</w:t>
      </w:r>
    </w:p>
    <w:p w:rsidR="00110CE5" w:rsidRPr="00110CE5" w:rsidRDefault="00110CE5" w:rsidP="00110CE5">
      <w:pPr>
        <w:pStyle w:val="ConsPlusNormal"/>
        <w:ind w:firstLine="709"/>
        <w:contextualSpacing/>
        <w:jc w:val="both"/>
        <w:rPr>
          <w:bCs/>
          <w:sz w:val="20"/>
          <w:szCs w:val="20"/>
        </w:rPr>
      </w:pPr>
      <w:r w:rsidRPr="00110CE5">
        <w:rPr>
          <w:bCs/>
          <w:sz w:val="20"/>
          <w:szCs w:val="20"/>
        </w:rPr>
        <w:t>- застройщика.</w:t>
      </w:r>
    </w:p>
    <w:p w:rsidR="00110CE5" w:rsidRPr="00110CE5" w:rsidRDefault="00110CE5" w:rsidP="00110CE5">
      <w:pPr>
        <w:ind w:firstLine="709"/>
        <w:contextualSpacing/>
        <w:rPr>
          <w:sz w:val="20"/>
          <w:szCs w:val="20"/>
        </w:rPr>
      </w:pPr>
    </w:p>
    <w:p w:rsidR="00110CE5" w:rsidRPr="00110CE5" w:rsidRDefault="00110CE5" w:rsidP="00110CE5">
      <w:pPr>
        <w:tabs>
          <w:tab w:val="left" w:pos="9921"/>
        </w:tabs>
        <w:autoSpaceDE w:val="0"/>
        <w:autoSpaceDN w:val="0"/>
        <w:adjustRightInd w:val="0"/>
        <w:ind w:right="140" w:firstLine="709"/>
        <w:contextualSpacing/>
        <w:jc w:val="center"/>
        <w:rPr>
          <w:rFonts w:eastAsia="Calibri"/>
          <w:b/>
          <w:sz w:val="20"/>
          <w:szCs w:val="20"/>
        </w:rPr>
      </w:pPr>
      <w:r w:rsidRPr="00110CE5">
        <w:rPr>
          <w:rFonts w:eastAsia="Calibri"/>
          <w:b/>
          <w:sz w:val="20"/>
          <w:szCs w:val="20"/>
        </w:rPr>
        <w:t>Исправление допущенных опечаток и ошибок в выданных в результате предоставления муниципальной услуги документах</w:t>
      </w:r>
    </w:p>
    <w:p w:rsidR="00110CE5" w:rsidRPr="00110CE5" w:rsidRDefault="00110CE5" w:rsidP="00110CE5">
      <w:pPr>
        <w:tabs>
          <w:tab w:val="left" w:pos="9921"/>
        </w:tabs>
        <w:ind w:right="140" w:firstLine="709"/>
        <w:contextualSpacing/>
        <w:jc w:val="center"/>
        <w:rPr>
          <w:rFonts w:eastAsia="Calibri"/>
          <w:b/>
          <w:sz w:val="20"/>
          <w:szCs w:val="20"/>
        </w:rPr>
      </w:pPr>
    </w:p>
    <w:p w:rsidR="00110CE5" w:rsidRPr="00110CE5" w:rsidRDefault="00110CE5" w:rsidP="00110CE5">
      <w:pPr>
        <w:tabs>
          <w:tab w:val="left" w:pos="9921"/>
        </w:tabs>
        <w:ind w:right="140" w:firstLine="709"/>
        <w:contextualSpacing/>
        <w:rPr>
          <w:rFonts w:eastAsia="Calibri"/>
          <w:sz w:val="20"/>
          <w:szCs w:val="20"/>
        </w:rPr>
      </w:pPr>
      <w:r w:rsidRPr="00110CE5">
        <w:rPr>
          <w:rFonts w:eastAsia="Calibri"/>
          <w:sz w:val="20"/>
          <w:szCs w:val="20"/>
        </w:rPr>
        <w:lastRenderedPageBreak/>
        <w:t>3.29.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rsidR="00110CE5" w:rsidRPr="00110CE5" w:rsidRDefault="00110CE5" w:rsidP="00110CE5">
      <w:pPr>
        <w:tabs>
          <w:tab w:val="left" w:pos="9921"/>
        </w:tabs>
        <w:ind w:right="140" w:firstLine="709"/>
        <w:contextualSpacing/>
        <w:rPr>
          <w:rFonts w:eastAsia="Calibri"/>
          <w:sz w:val="20"/>
          <w:szCs w:val="20"/>
        </w:rPr>
      </w:pPr>
      <w:r w:rsidRPr="00110CE5">
        <w:rPr>
          <w:rFonts w:eastAsia="Calibri"/>
          <w:sz w:val="20"/>
          <w:szCs w:val="20"/>
        </w:rPr>
        <w:t>3.30. При обращении об исправлении технической ошибки заявитель представляет:</w:t>
      </w:r>
    </w:p>
    <w:p w:rsidR="00110CE5" w:rsidRPr="00110CE5" w:rsidRDefault="00110CE5" w:rsidP="00110CE5">
      <w:pPr>
        <w:tabs>
          <w:tab w:val="left" w:pos="9921"/>
        </w:tabs>
        <w:ind w:right="140" w:firstLine="709"/>
        <w:contextualSpacing/>
        <w:rPr>
          <w:rFonts w:eastAsia="Calibri"/>
          <w:sz w:val="20"/>
          <w:szCs w:val="20"/>
        </w:rPr>
      </w:pPr>
      <w:r w:rsidRPr="00110CE5">
        <w:rPr>
          <w:rFonts w:eastAsia="Calibri"/>
          <w:sz w:val="20"/>
          <w:szCs w:val="20"/>
        </w:rPr>
        <w:t>- заявление об исправлении технической ошибки;</w:t>
      </w:r>
    </w:p>
    <w:p w:rsidR="00110CE5" w:rsidRPr="00110CE5" w:rsidRDefault="00110CE5" w:rsidP="00110CE5">
      <w:pPr>
        <w:tabs>
          <w:tab w:val="left" w:pos="9921"/>
        </w:tabs>
        <w:ind w:right="140" w:firstLine="709"/>
        <w:contextualSpacing/>
        <w:rPr>
          <w:rFonts w:eastAsia="Calibri"/>
          <w:sz w:val="20"/>
          <w:szCs w:val="20"/>
        </w:rPr>
      </w:pPr>
      <w:r w:rsidRPr="00110CE5">
        <w:rPr>
          <w:rFonts w:eastAsia="Calibri"/>
          <w:sz w:val="20"/>
          <w:szCs w:val="20"/>
        </w:rPr>
        <w:t>- документы, подтверждающие наличие в выданном в результате предоставления муниципальной услуги документе технической ошибки.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3.31. 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специалисту Администрации, ответственному за предоставление муниципальной услуги (далее - ответственный исполнитель), в установленном порядке.</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3.32.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внесения изменений в выданный в результате предоставления муниципальной услуги документ.</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3.33. Ответственный исполнитель передает подготовленный в результате предоставления муниципальной услуги документ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Глава Администрации подписывает подготовленный в результате предоставления муниципальной услуги документ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3.34.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3.35.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1) в случае наличия технической ошибки в выданном в результате предоставления муниципальной услуги документе – документ с внесенными изменениями;</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3.36.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110CE5" w:rsidRPr="00110CE5" w:rsidRDefault="00110CE5" w:rsidP="00110CE5">
      <w:pPr>
        <w:suppressAutoHyphens/>
        <w:ind w:firstLine="709"/>
        <w:contextualSpacing/>
        <w:rPr>
          <w:sz w:val="20"/>
          <w:szCs w:val="20"/>
          <w:lang w:eastAsia="ar-SA"/>
        </w:rPr>
      </w:pPr>
      <w:r w:rsidRPr="00110CE5">
        <w:rPr>
          <w:sz w:val="20"/>
          <w:szCs w:val="20"/>
          <w:lang w:eastAsia="ar-SA"/>
        </w:rPr>
        <w:t>1) в случае наличия технической ошибки в выданном в результате предоставления муниципальной услуги документе – документ с внесенными изменениями;</w:t>
      </w:r>
    </w:p>
    <w:p w:rsidR="00110CE5" w:rsidRPr="00110CE5" w:rsidRDefault="00110CE5" w:rsidP="00110CE5">
      <w:pPr>
        <w:tabs>
          <w:tab w:val="num" w:pos="0"/>
        </w:tabs>
        <w:ind w:firstLine="709"/>
        <w:contextualSpacing/>
        <w:rPr>
          <w:sz w:val="20"/>
          <w:szCs w:val="20"/>
        </w:rPr>
      </w:pPr>
      <w:r w:rsidRPr="00110CE5">
        <w:rPr>
          <w:sz w:val="20"/>
          <w:szCs w:val="20"/>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110CE5" w:rsidRPr="00110CE5" w:rsidRDefault="00110CE5" w:rsidP="00110CE5">
      <w:pPr>
        <w:tabs>
          <w:tab w:val="num" w:pos="0"/>
        </w:tabs>
        <w:ind w:firstLine="709"/>
        <w:contextualSpacing/>
        <w:rPr>
          <w:sz w:val="20"/>
          <w:szCs w:val="20"/>
        </w:rPr>
      </w:pPr>
    </w:p>
    <w:p w:rsidR="00110CE5" w:rsidRPr="00110CE5" w:rsidRDefault="00110CE5" w:rsidP="00110CE5">
      <w:pPr>
        <w:suppressAutoHyphens/>
        <w:ind w:firstLine="709"/>
        <w:contextualSpacing/>
        <w:jc w:val="center"/>
        <w:rPr>
          <w:b/>
          <w:sz w:val="20"/>
          <w:szCs w:val="20"/>
          <w:lang w:eastAsia="ar-SA"/>
        </w:rPr>
      </w:pPr>
      <w:r w:rsidRPr="00110CE5">
        <w:rPr>
          <w:b/>
          <w:sz w:val="20"/>
          <w:szCs w:val="20"/>
          <w:lang w:eastAsia="ar-SA"/>
        </w:rPr>
        <w:t>Особенности предоставления муниципальной услуги в МФЦ</w:t>
      </w:r>
    </w:p>
    <w:p w:rsidR="00110CE5" w:rsidRPr="00110CE5" w:rsidRDefault="00110CE5" w:rsidP="00110CE5">
      <w:pPr>
        <w:suppressAutoHyphens/>
        <w:ind w:firstLine="709"/>
        <w:contextualSpacing/>
        <w:jc w:val="center"/>
        <w:rPr>
          <w:b/>
          <w:sz w:val="20"/>
          <w:szCs w:val="20"/>
          <w:lang w:eastAsia="ar-SA"/>
        </w:rPr>
      </w:pPr>
    </w:p>
    <w:p w:rsidR="00110CE5" w:rsidRPr="00110CE5" w:rsidRDefault="00110CE5" w:rsidP="00110CE5">
      <w:pPr>
        <w:suppressAutoHyphens/>
        <w:ind w:firstLine="709"/>
        <w:contextualSpacing/>
        <w:rPr>
          <w:sz w:val="20"/>
          <w:szCs w:val="20"/>
          <w:lang w:eastAsia="ar-SA"/>
        </w:rPr>
      </w:pPr>
      <w:r w:rsidRPr="00110CE5">
        <w:rPr>
          <w:sz w:val="20"/>
          <w:szCs w:val="20"/>
          <w:lang w:eastAsia="ar-SA"/>
        </w:rPr>
        <w:t>3.37. Заявление может быть подано через МФЦ в соответствии с соглашением о взаимодействии, заключенным между МФЦ и Администрацией, предоставляющей муниципальную услугу, со дня вступления в силу соглашения о взаимодействии.</w:t>
      </w:r>
    </w:p>
    <w:p w:rsidR="00110CE5" w:rsidRPr="00110CE5" w:rsidRDefault="00110CE5" w:rsidP="00110CE5">
      <w:pPr>
        <w:autoSpaceDE w:val="0"/>
        <w:autoSpaceDN w:val="0"/>
        <w:ind w:firstLine="709"/>
        <w:contextualSpacing/>
        <w:rPr>
          <w:sz w:val="20"/>
          <w:szCs w:val="20"/>
        </w:rPr>
      </w:pPr>
      <w:r w:rsidRPr="00110CE5">
        <w:rPr>
          <w:sz w:val="20"/>
          <w:szCs w:val="20"/>
        </w:rPr>
        <w:t>3.38. В случае если муниципальная услуга оказывается на базе МФЦ, специалист МФЦ:</w:t>
      </w:r>
    </w:p>
    <w:p w:rsidR="00110CE5" w:rsidRPr="00110CE5" w:rsidRDefault="00110CE5" w:rsidP="00110CE5">
      <w:pPr>
        <w:autoSpaceDE w:val="0"/>
        <w:autoSpaceDN w:val="0"/>
        <w:ind w:firstLine="709"/>
        <w:contextualSpacing/>
        <w:rPr>
          <w:sz w:val="20"/>
          <w:szCs w:val="20"/>
        </w:rPr>
      </w:pPr>
      <w:r w:rsidRPr="00110CE5">
        <w:rPr>
          <w:sz w:val="20"/>
          <w:szCs w:val="20"/>
        </w:rPr>
        <w:t>- принимает от заявителя заявление, регистрирует заявление в соответствии с документооборотом МФЦ;</w:t>
      </w:r>
    </w:p>
    <w:p w:rsidR="00110CE5" w:rsidRPr="00110CE5" w:rsidRDefault="00110CE5" w:rsidP="00110CE5">
      <w:pPr>
        <w:autoSpaceDE w:val="0"/>
        <w:autoSpaceDN w:val="0"/>
        <w:ind w:firstLine="709"/>
        <w:contextualSpacing/>
        <w:rPr>
          <w:sz w:val="20"/>
          <w:szCs w:val="20"/>
        </w:rPr>
      </w:pPr>
      <w:r w:rsidRPr="00110CE5">
        <w:rPr>
          <w:sz w:val="20"/>
          <w:szCs w:val="20"/>
        </w:rPr>
        <w:t>- проверяет правильность заполнения заявления;</w:t>
      </w:r>
    </w:p>
    <w:p w:rsidR="00110CE5" w:rsidRPr="00110CE5" w:rsidRDefault="00110CE5" w:rsidP="00110CE5">
      <w:pPr>
        <w:autoSpaceDE w:val="0"/>
        <w:autoSpaceDN w:val="0"/>
        <w:ind w:firstLine="709"/>
        <w:contextualSpacing/>
        <w:rPr>
          <w:sz w:val="20"/>
          <w:szCs w:val="20"/>
        </w:rPr>
      </w:pPr>
      <w:r w:rsidRPr="00110CE5">
        <w:rPr>
          <w:sz w:val="20"/>
          <w:szCs w:val="20"/>
        </w:rPr>
        <w:t>- проверяет комплектность представленных заявителем документов;</w:t>
      </w:r>
    </w:p>
    <w:p w:rsidR="00110CE5" w:rsidRPr="00110CE5" w:rsidRDefault="00110CE5" w:rsidP="00110CE5">
      <w:pPr>
        <w:autoSpaceDE w:val="0"/>
        <w:autoSpaceDN w:val="0"/>
        <w:ind w:firstLine="709"/>
        <w:contextualSpacing/>
        <w:rPr>
          <w:sz w:val="20"/>
          <w:szCs w:val="20"/>
        </w:rPr>
      </w:pPr>
      <w:r w:rsidRPr="00110CE5">
        <w:rPr>
          <w:sz w:val="20"/>
          <w:szCs w:val="20"/>
        </w:rPr>
        <w:lastRenderedPageBreak/>
        <w:t>- выдает расписку о принятии заявления и указанием срока получения результата муниципальной услуги.</w:t>
      </w:r>
    </w:p>
    <w:p w:rsidR="00110CE5" w:rsidRPr="00110CE5" w:rsidRDefault="00110CE5" w:rsidP="00110CE5">
      <w:pPr>
        <w:autoSpaceDE w:val="0"/>
        <w:autoSpaceDN w:val="0"/>
        <w:ind w:firstLine="709"/>
        <w:contextualSpacing/>
        <w:rPr>
          <w:sz w:val="20"/>
          <w:szCs w:val="20"/>
        </w:rPr>
      </w:pPr>
      <w:r w:rsidRPr="00110CE5">
        <w:rPr>
          <w:sz w:val="20"/>
          <w:szCs w:val="20"/>
        </w:rPr>
        <w:t>3.39. В случае если при подаче заявления специалистом МФЦ обнаружено несоответствие заявления требованиям Административного регламента, специалист МФЦ возвращает заявителю заявление для приведения в соответствие с указанными требованиями с разъяснением причин возврата.</w:t>
      </w:r>
    </w:p>
    <w:p w:rsidR="00110CE5" w:rsidRPr="00110CE5" w:rsidRDefault="00110CE5" w:rsidP="00110CE5">
      <w:pPr>
        <w:autoSpaceDE w:val="0"/>
        <w:autoSpaceDN w:val="0"/>
        <w:ind w:firstLine="709"/>
        <w:contextualSpacing/>
        <w:rPr>
          <w:sz w:val="20"/>
          <w:szCs w:val="20"/>
        </w:rPr>
      </w:pPr>
      <w:r w:rsidRPr="00110CE5">
        <w:rPr>
          <w:sz w:val="20"/>
          <w:szCs w:val="20"/>
        </w:rPr>
        <w:t>3.40. Передача заявления из МФЦ в Администрацию осуществляется не позднее одного рабочего дня, следующего за днем регистрации заявления в МФЦ.</w:t>
      </w:r>
    </w:p>
    <w:p w:rsidR="00110CE5" w:rsidRPr="00110CE5" w:rsidRDefault="00110CE5" w:rsidP="00110CE5">
      <w:pPr>
        <w:autoSpaceDE w:val="0"/>
        <w:autoSpaceDN w:val="0"/>
        <w:ind w:firstLine="709"/>
        <w:contextualSpacing/>
        <w:rPr>
          <w:sz w:val="20"/>
          <w:szCs w:val="20"/>
        </w:rPr>
      </w:pPr>
      <w:r w:rsidRPr="00110CE5">
        <w:rPr>
          <w:sz w:val="20"/>
          <w:szCs w:val="20"/>
        </w:rPr>
        <w:t>3.41. Передача документов заявителя из МФЦ в Администрацию осуществляется специалистом, ответственным за доставку документов МФЦ, в закрытом конверте под подпись специалисту Администрации, ответственному за прием документов заявителя, в сопроводительной ведомости.</w:t>
      </w:r>
    </w:p>
    <w:p w:rsidR="00110CE5" w:rsidRPr="00110CE5" w:rsidRDefault="00110CE5" w:rsidP="00110CE5">
      <w:pPr>
        <w:autoSpaceDE w:val="0"/>
        <w:autoSpaceDN w:val="0"/>
        <w:ind w:firstLine="709"/>
        <w:contextualSpacing/>
        <w:rPr>
          <w:sz w:val="20"/>
          <w:szCs w:val="20"/>
        </w:rPr>
      </w:pPr>
      <w:r w:rsidRPr="00110CE5">
        <w:rPr>
          <w:sz w:val="20"/>
          <w:szCs w:val="20"/>
        </w:rPr>
        <w:t>3.42. В срок получения результата специалист МФЦ, ответственный за доставку документов, получает в Администрации результат предоставления муниципальной услуги под подпись.</w:t>
      </w:r>
    </w:p>
    <w:p w:rsidR="00110CE5" w:rsidRPr="00110CE5" w:rsidRDefault="00110CE5" w:rsidP="00110CE5">
      <w:pPr>
        <w:autoSpaceDE w:val="0"/>
        <w:autoSpaceDN w:val="0"/>
        <w:ind w:firstLine="709"/>
        <w:contextualSpacing/>
        <w:rPr>
          <w:sz w:val="20"/>
          <w:szCs w:val="20"/>
        </w:rPr>
      </w:pPr>
      <w:r w:rsidRPr="00110CE5">
        <w:rPr>
          <w:sz w:val="20"/>
          <w:szCs w:val="20"/>
        </w:rPr>
        <w:t>3.43. Полученные специалистом МФЦ документы регистрируется в установленном МФЦ порядке.</w:t>
      </w:r>
    </w:p>
    <w:p w:rsidR="00110CE5" w:rsidRPr="00110CE5" w:rsidRDefault="00110CE5" w:rsidP="00110CE5">
      <w:pPr>
        <w:autoSpaceDE w:val="0"/>
        <w:autoSpaceDN w:val="0"/>
        <w:ind w:firstLine="709"/>
        <w:contextualSpacing/>
        <w:rPr>
          <w:sz w:val="20"/>
          <w:szCs w:val="20"/>
        </w:rPr>
      </w:pPr>
      <w:r w:rsidRPr="00110CE5">
        <w:rPr>
          <w:sz w:val="20"/>
          <w:szCs w:val="20"/>
        </w:rPr>
        <w:t>3.44. Специалисты МФЦ уведомляют с использованием средств телефонной или почтовой связи заявителя о готовности документа, содержащего сведения о результате предоставления муниципальной услуги.</w:t>
      </w:r>
    </w:p>
    <w:p w:rsidR="00110CE5" w:rsidRPr="00110CE5" w:rsidRDefault="00110CE5" w:rsidP="00110CE5">
      <w:pPr>
        <w:autoSpaceDE w:val="0"/>
        <w:autoSpaceDN w:val="0"/>
        <w:ind w:firstLine="709"/>
        <w:contextualSpacing/>
        <w:rPr>
          <w:sz w:val="20"/>
          <w:szCs w:val="20"/>
        </w:rPr>
      </w:pPr>
      <w:r w:rsidRPr="00110CE5">
        <w:rPr>
          <w:sz w:val="20"/>
          <w:szCs w:val="20"/>
        </w:rPr>
        <w:t>3.45. Заявитель может получить результат предоставления муниципальной услуги лично, обратившись в МФЦ после предъявления документов, удостоверяющих его личность.</w:t>
      </w:r>
    </w:p>
    <w:p w:rsidR="00110CE5" w:rsidRPr="00110CE5" w:rsidRDefault="00110CE5" w:rsidP="00110CE5">
      <w:pPr>
        <w:autoSpaceDE w:val="0"/>
        <w:autoSpaceDN w:val="0"/>
        <w:ind w:firstLine="709"/>
        <w:contextualSpacing/>
        <w:rPr>
          <w:sz w:val="20"/>
          <w:szCs w:val="20"/>
        </w:rPr>
      </w:pPr>
      <w:r w:rsidRPr="00110CE5">
        <w:rPr>
          <w:sz w:val="20"/>
          <w:szCs w:val="20"/>
        </w:rPr>
        <w:t>От имени заявителя документ, содержащий сведения о результате предоставления муниципальной услуги, могут получить уполномоченные в соответствии с действующим законодательством лица.</w:t>
      </w:r>
    </w:p>
    <w:p w:rsidR="00110CE5" w:rsidRPr="00110CE5" w:rsidRDefault="00110CE5" w:rsidP="00110CE5">
      <w:pPr>
        <w:tabs>
          <w:tab w:val="num" w:pos="0"/>
        </w:tabs>
        <w:ind w:firstLine="709"/>
        <w:contextualSpacing/>
        <w:rPr>
          <w:sz w:val="20"/>
          <w:szCs w:val="20"/>
        </w:rPr>
      </w:pPr>
    </w:p>
    <w:p w:rsidR="00110CE5" w:rsidRPr="00110CE5" w:rsidRDefault="00110CE5" w:rsidP="00110CE5">
      <w:pPr>
        <w:pStyle w:val="2"/>
        <w:spacing w:before="0"/>
        <w:ind w:firstLine="709"/>
        <w:contextualSpacing/>
        <w:rPr>
          <w:rFonts w:ascii="Times New Roman" w:hAnsi="Times New Roman" w:cs="Times New Roman"/>
          <w:color w:val="auto"/>
          <w:sz w:val="20"/>
          <w:szCs w:val="20"/>
        </w:rPr>
      </w:pPr>
      <w:r w:rsidRPr="00110CE5">
        <w:rPr>
          <w:rFonts w:ascii="Times New Roman" w:hAnsi="Times New Roman" w:cs="Times New Roman"/>
          <w:color w:val="auto"/>
          <w:sz w:val="20"/>
          <w:szCs w:val="20"/>
        </w:rPr>
        <w:t>Раздел 4</w:t>
      </w:r>
    </w:p>
    <w:p w:rsidR="00110CE5" w:rsidRPr="00110CE5" w:rsidRDefault="00110CE5" w:rsidP="00110CE5">
      <w:pPr>
        <w:ind w:firstLine="709"/>
        <w:contextualSpacing/>
        <w:jc w:val="center"/>
        <w:rPr>
          <w:b/>
          <w:sz w:val="20"/>
          <w:szCs w:val="20"/>
        </w:rPr>
      </w:pPr>
      <w:r w:rsidRPr="00110CE5">
        <w:rPr>
          <w:b/>
          <w:sz w:val="20"/>
          <w:szCs w:val="20"/>
        </w:rPr>
        <w:t>ФОРМЫ КОНТРОЛЯ ЗА ИСПОЛНЕНИЕМ АДМИНИСТРАТИВНОГО РЕГЛАМЕНТА</w:t>
      </w:r>
    </w:p>
    <w:p w:rsidR="00110CE5" w:rsidRPr="00110CE5" w:rsidRDefault="00110CE5" w:rsidP="00110CE5">
      <w:pPr>
        <w:ind w:firstLine="709"/>
        <w:contextualSpacing/>
        <w:jc w:val="center"/>
        <w:rPr>
          <w:b/>
          <w:sz w:val="20"/>
          <w:szCs w:val="20"/>
        </w:rPr>
      </w:pPr>
    </w:p>
    <w:p w:rsidR="00110CE5" w:rsidRPr="00110CE5" w:rsidRDefault="00110CE5" w:rsidP="00110CE5">
      <w:pPr>
        <w:tabs>
          <w:tab w:val="left" w:pos="9355"/>
          <w:tab w:val="left" w:pos="9921"/>
        </w:tabs>
        <w:autoSpaceDE w:val="0"/>
        <w:autoSpaceDN w:val="0"/>
        <w:ind w:right="140" w:firstLine="709"/>
        <w:contextualSpacing/>
        <w:rPr>
          <w:sz w:val="20"/>
          <w:szCs w:val="20"/>
        </w:rPr>
      </w:pPr>
      <w:r w:rsidRPr="00110CE5">
        <w:rPr>
          <w:sz w:val="20"/>
          <w:szCs w:val="20"/>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110CE5" w:rsidRPr="00110CE5" w:rsidRDefault="00110CE5" w:rsidP="00110CE5">
      <w:pPr>
        <w:tabs>
          <w:tab w:val="left" w:pos="9355"/>
          <w:tab w:val="left" w:pos="9921"/>
        </w:tabs>
        <w:autoSpaceDE w:val="0"/>
        <w:autoSpaceDN w:val="0"/>
        <w:ind w:right="140" w:firstLine="709"/>
        <w:contextualSpacing/>
        <w:rPr>
          <w:sz w:val="20"/>
          <w:szCs w:val="20"/>
        </w:rPr>
      </w:pPr>
      <w:r w:rsidRPr="00110CE5">
        <w:rPr>
          <w:sz w:val="20"/>
          <w:szCs w:val="20"/>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110CE5" w:rsidRPr="00110CE5" w:rsidRDefault="00110CE5" w:rsidP="00110CE5">
      <w:pPr>
        <w:tabs>
          <w:tab w:val="left" w:pos="9355"/>
          <w:tab w:val="left" w:pos="9921"/>
        </w:tabs>
        <w:autoSpaceDE w:val="0"/>
        <w:autoSpaceDN w:val="0"/>
        <w:ind w:right="140" w:firstLine="709"/>
        <w:contextualSpacing/>
        <w:rPr>
          <w:sz w:val="20"/>
          <w:szCs w:val="20"/>
        </w:rPr>
      </w:pPr>
      <w:r w:rsidRPr="00110CE5">
        <w:rPr>
          <w:sz w:val="20"/>
          <w:szCs w:val="20"/>
        </w:rPr>
        <w:t>4.2. В Администрации проводятся плановые и внеплановые проверки полноты и качества исполнения муниципальной услуги.</w:t>
      </w:r>
    </w:p>
    <w:p w:rsidR="00110CE5" w:rsidRPr="00110CE5" w:rsidRDefault="00110CE5" w:rsidP="00110CE5">
      <w:pPr>
        <w:tabs>
          <w:tab w:val="left" w:pos="9355"/>
          <w:tab w:val="left" w:pos="9921"/>
        </w:tabs>
        <w:autoSpaceDE w:val="0"/>
        <w:autoSpaceDN w:val="0"/>
        <w:ind w:right="140" w:firstLine="709"/>
        <w:contextualSpacing/>
        <w:rPr>
          <w:sz w:val="20"/>
          <w:szCs w:val="20"/>
        </w:rPr>
      </w:pPr>
      <w:r w:rsidRPr="00110CE5">
        <w:rPr>
          <w:sz w:val="20"/>
          <w:szCs w:val="20"/>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110CE5" w:rsidRPr="00110CE5" w:rsidRDefault="00110CE5" w:rsidP="00110CE5">
      <w:pPr>
        <w:tabs>
          <w:tab w:val="left" w:pos="9355"/>
          <w:tab w:val="left" w:pos="9921"/>
        </w:tabs>
        <w:autoSpaceDE w:val="0"/>
        <w:autoSpaceDN w:val="0"/>
        <w:ind w:right="140" w:firstLine="709"/>
        <w:contextualSpacing/>
        <w:rPr>
          <w:sz w:val="20"/>
          <w:szCs w:val="20"/>
        </w:rPr>
      </w:pPr>
      <w:r w:rsidRPr="00110CE5">
        <w:rPr>
          <w:sz w:val="20"/>
          <w:szCs w:val="20"/>
        </w:rPr>
        <w:t>Периодичность осуществления проверок определяется главой Администрации.</w:t>
      </w:r>
    </w:p>
    <w:p w:rsidR="00110CE5" w:rsidRPr="00110CE5" w:rsidRDefault="00110CE5" w:rsidP="00110CE5">
      <w:pPr>
        <w:tabs>
          <w:tab w:val="left" w:pos="9355"/>
          <w:tab w:val="left" w:pos="9921"/>
        </w:tabs>
        <w:autoSpaceDE w:val="0"/>
        <w:autoSpaceDN w:val="0"/>
        <w:ind w:right="140" w:firstLine="709"/>
        <w:contextualSpacing/>
        <w:rPr>
          <w:sz w:val="20"/>
          <w:szCs w:val="20"/>
        </w:rPr>
      </w:pPr>
      <w:r w:rsidRPr="00110CE5">
        <w:rPr>
          <w:sz w:val="20"/>
          <w:szCs w:val="20"/>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110CE5" w:rsidRPr="00110CE5" w:rsidRDefault="00110CE5" w:rsidP="00110CE5">
      <w:pPr>
        <w:tabs>
          <w:tab w:val="left" w:pos="9355"/>
          <w:tab w:val="left" w:pos="9921"/>
        </w:tabs>
        <w:autoSpaceDE w:val="0"/>
        <w:autoSpaceDN w:val="0"/>
        <w:ind w:right="140" w:firstLine="709"/>
        <w:contextualSpacing/>
        <w:rPr>
          <w:sz w:val="20"/>
          <w:szCs w:val="20"/>
        </w:rPr>
      </w:pPr>
      <w:r w:rsidRPr="00110CE5">
        <w:rPr>
          <w:sz w:val="20"/>
          <w:szCs w:val="20"/>
        </w:rPr>
        <w:t>Плановые и внеплановые проверки проводятся на основании распоряжений Администрации.</w:t>
      </w:r>
    </w:p>
    <w:p w:rsidR="00110CE5" w:rsidRPr="00110CE5" w:rsidRDefault="00110CE5" w:rsidP="00110CE5">
      <w:pPr>
        <w:tabs>
          <w:tab w:val="left" w:pos="9355"/>
          <w:tab w:val="left" w:pos="9921"/>
        </w:tabs>
        <w:autoSpaceDE w:val="0"/>
        <w:autoSpaceDN w:val="0"/>
        <w:ind w:right="140" w:firstLine="709"/>
        <w:contextualSpacing/>
        <w:rPr>
          <w:sz w:val="20"/>
          <w:szCs w:val="20"/>
        </w:rPr>
      </w:pPr>
      <w:r w:rsidRPr="00110CE5">
        <w:rPr>
          <w:sz w:val="20"/>
          <w:szCs w:val="20"/>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10CE5" w:rsidRPr="00110CE5" w:rsidRDefault="00110CE5" w:rsidP="00110CE5">
      <w:pPr>
        <w:tabs>
          <w:tab w:val="left" w:pos="9355"/>
          <w:tab w:val="left" w:pos="9921"/>
        </w:tabs>
        <w:autoSpaceDE w:val="0"/>
        <w:autoSpaceDN w:val="0"/>
        <w:ind w:right="140" w:firstLine="709"/>
        <w:contextualSpacing/>
        <w:rPr>
          <w:sz w:val="20"/>
          <w:szCs w:val="20"/>
        </w:rPr>
      </w:pPr>
      <w:r w:rsidRPr="00110CE5">
        <w:rPr>
          <w:sz w:val="20"/>
          <w:szCs w:val="20"/>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110CE5" w:rsidRPr="00110CE5" w:rsidRDefault="00110CE5" w:rsidP="00110CE5">
      <w:pPr>
        <w:tabs>
          <w:tab w:val="left" w:pos="9355"/>
          <w:tab w:val="left" w:pos="9921"/>
        </w:tabs>
        <w:autoSpaceDE w:val="0"/>
        <w:autoSpaceDN w:val="0"/>
        <w:ind w:right="140" w:firstLine="709"/>
        <w:contextualSpacing/>
        <w:rPr>
          <w:sz w:val="20"/>
          <w:szCs w:val="20"/>
        </w:rPr>
      </w:pPr>
      <w:r w:rsidRPr="00110CE5">
        <w:rPr>
          <w:sz w:val="20"/>
          <w:szCs w:val="20"/>
        </w:rPr>
        <w:t>4.5. Ответственные исполнители несут персональную ответственность за:</w:t>
      </w:r>
    </w:p>
    <w:p w:rsidR="00110CE5" w:rsidRPr="00110CE5" w:rsidRDefault="00110CE5" w:rsidP="00110CE5">
      <w:pPr>
        <w:tabs>
          <w:tab w:val="left" w:pos="9355"/>
          <w:tab w:val="left" w:pos="9921"/>
        </w:tabs>
        <w:autoSpaceDE w:val="0"/>
        <w:autoSpaceDN w:val="0"/>
        <w:ind w:right="140" w:firstLine="709"/>
        <w:contextualSpacing/>
        <w:rPr>
          <w:sz w:val="20"/>
          <w:szCs w:val="20"/>
        </w:rPr>
      </w:pPr>
      <w:r w:rsidRPr="00110CE5">
        <w:rPr>
          <w:sz w:val="20"/>
          <w:szCs w:val="20"/>
        </w:rPr>
        <w:t>4.5.1. Соответствие результатов рассмотрения документов требованиям законодательства Российской Федерации;</w:t>
      </w:r>
    </w:p>
    <w:p w:rsidR="00110CE5" w:rsidRPr="00110CE5" w:rsidRDefault="00110CE5" w:rsidP="00110CE5">
      <w:pPr>
        <w:tabs>
          <w:tab w:val="left" w:pos="9355"/>
          <w:tab w:val="left" w:pos="9921"/>
        </w:tabs>
        <w:autoSpaceDE w:val="0"/>
        <w:autoSpaceDN w:val="0"/>
        <w:ind w:right="140" w:firstLine="709"/>
        <w:contextualSpacing/>
        <w:rPr>
          <w:sz w:val="20"/>
          <w:szCs w:val="20"/>
        </w:rPr>
      </w:pPr>
      <w:r w:rsidRPr="00110CE5">
        <w:rPr>
          <w:sz w:val="20"/>
          <w:szCs w:val="20"/>
        </w:rPr>
        <w:t>4.5.2. Соблюдение сроков выполнения административных процедур при предоставлении муниципальной услуги.</w:t>
      </w:r>
    </w:p>
    <w:p w:rsidR="00110CE5" w:rsidRPr="00110CE5" w:rsidRDefault="00110CE5" w:rsidP="00110CE5">
      <w:pPr>
        <w:tabs>
          <w:tab w:val="left" w:pos="9355"/>
          <w:tab w:val="left" w:pos="9921"/>
        </w:tabs>
        <w:autoSpaceDE w:val="0"/>
        <w:autoSpaceDN w:val="0"/>
        <w:ind w:right="140" w:firstLine="709"/>
        <w:contextualSpacing/>
        <w:rPr>
          <w:sz w:val="20"/>
          <w:szCs w:val="20"/>
        </w:rPr>
      </w:pPr>
      <w:r w:rsidRPr="00110CE5">
        <w:rPr>
          <w:sz w:val="20"/>
          <w:szCs w:val="20"/>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110CE5" w:rsidRPr="00110CE5" w:rsidRDefault="00110CE5" w:rsidP="00110CE5">
      <w:pPr>
        <w:tabs>
          <w:tab w:val="left" w:pos="9355"/>
          <w:tab w:val="left" w:pos="9921"/>
        </w:tabs>
        <w:autoSpaceDE w:val="0"/>
        <w:autoSpaceDN w:val="0"/>
        <w:ind w:right="140" w:firstLine="709"/>
        <w:contextualSpacing/>
        <w:rPr>
          <w:sz w:val="20"/>
          <w:szCs w:val="20"/>
        </w:rPr>
      </w:pPr>
    </w:p>
    <w:p w:rsidR="00110CE5" w:rsidRPr="00110CE5" w:rsidRDefault="00110CE5" w:rsidP="00110CE5">
      <w:pPr>
        <w:autoSpaceDE w:val="0"/>
        <w:autoSpaceDN w:val="0"/>
        <w:adjustRightInd w:val="0"/>
        <w:ind w:firstLine="709"/>
        <w:contextualSpacing/>
        <w:jc w:val="center"/>
        <w:rPr>
          <w:b/>
          <w:sz w:val="20"/>
          <w:szCs w:val="20"/>
        </w:rPr>
      </w:pPr>
      <w:r w:rsidRPr="00110CE5">
        <w:rPr>
          <w:b/>
          <w:sz w:val="20"/>
          <w:szCs w:val="20"/>
          <w:lang w:val="en-US"/>
        </w:rPr>
        <w:t>V</w:t>
      </w:r>
      <w:r w:rsidRPr="00110CE5">
        <w:rPr>
          <w:b/>
          <w:sz w:val="20"/>
          <w:szCs w:val="20"/>
        </w:rPr>
        <w:t>.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110CE5" w:rsidRPr="00110CE5" w:rsidRDefault="00110CE5" w:rsidP="00110CE5">
      <w:pPr>
        <w:autoSpaceDE w:val="0"/>
        <w:autoSpaceDN w:val="0"/>
        <w:adjustRightInd w:val="0"/>
        <w:ind w:firstLine="709"/>
        <w:contextualSpacing/>
        <w:jc w:val="center"/>
        <w:rPr>
          <w:b/>
          <w:sz w:val="20"/>
          <w:szCs w:val="20"/>
        </w:rPr>
      </w:pPr>
    </w:p>
    <w:p w:rsidR="00110CE5" w:rsidRPr="00110CE5" w:rsidRDefault="00110CE5" w:rsidP="00110CE5">
      <w:pPr>
        <w:suppressAutoHyphens/>
        <w:ind w:firstLine="709"/>
        <w:contextualSpacing/>
        <w:jc w:val="center"/>
        <w:rPr>
          <w:b/>
          <w:sz w:val="20"/>
          <w:szCs w:val="20"/>
          <w:lang w:eastAsia="ar-SA"/>
        </w:rPr>
      </w:pPr>
      <w:r w:rsidRPr="00110CE5">
        <w:rPr>
          <w:b/>
          <w:sz w:val="20"/>
          <w:szCs w:val="20"/>
          <w:lang w:eastAsia="ar-SA"/>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110CE5" w:rsidRPr="00110CE5" w:rsidRDefault="00110CE5" w:rsidP="00110CE5">
      <w:pPr>
        <w:autoSpaceDE w:val="0"/>
        <w:autoSpaceDN w:val="0"/>
        <w:adjustRightInd w:val="0"/>
        <w:ind w:firstLine="709"/>
        <w:contextualSpacing/>
        <w:rPr>
          <w:sz w:val="20"/>
          <w:szCs w:val="20"/>
        </w:rPr>
      </w:pPr>
    </w:p>
    <w:p w:rsidR="00110CE5" w:rsidRPr="00110CE5" w:rsidRDefault="00110CE5" w:rsidP="00110CE5">
      <w:pPr>
        <w:autoSpaceDE w:val="0"/>
        <w:autoSpaceDN w:val="0"/>
        <w:adjustRightInd w:val="0"/>
        <w:ind w:firstLine="709"/>
        <w:contextualSpacing/>
        <w:rPr>
          <w:sz w:val="20"/>
          <w:szCs w:val="20"/>
        </w:rPr>
      </w:pPr>
      <w:r w:rsidRPr="00110CE5">
        <w:rPr>
          <w:sz w:val="20"/>
          <w:szCs w:val="20"/>
        </w:rPr>
        <w:lastRenderedPageBreak/>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 210-ФЗ, и в порядке, предусмотренном главой 2.1 Федерального закона № 210-ФЗ.</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110CE5" w:rsidRPr="00110CE5" w:rsidRDefault="00110CE5" w:rsidP="00110CE5">
      <w:pPr>
        <w:autoSpaceDE w:val="0"/>
        <w:autoSpaceDN w:val="0"/>
        <w:adjustRightInd w:val="0"/>
        <w:ind w:firstLine="709"/>
        <w:contextualSpacing/>
        <w:rPr>
          <w:sz w:val="20"/>
          <w:szCs w:val="20"/>
        </w:rPr>
      </w:pPr>
      <w:r w:rsidRPr="00110CE5">
        <w:rPr>
          <w:sz w:val="20"/>
          <w:szCs w:val="20"/>
        </w:rPr>
        <w:t>Заявитель имеет право на получение исчерпывающей информации и документов, необходимых для обоснования и рассмотрения жалобы.</w:t>
      </w:r>
    </w:p>
    <w:p w:rsidR="00110CE5" w:rsidRPr="00110CE5" w:rsidRDefault="00110CE5" w:rsidP="00110CE5">
      <w:pPr>
        <w:autoSpaceDE w:val="0"/>
        <w:autoSpaceDN w:val="0"/>
        <w:adjustRightInd w:val="0"/>
        <w:ind w:firstLine="709"/>
        <w:contextualSpacing/>
        <w:rPr>
          <w:sz w:val="20"/>
          <w:szCs w:val="20"/>
        </w:rPr>
      </w:pPr>
      <w:r w:rsidRPr="00110CE5">
        <w:rPr>
          <w:sz w:val="20"/>
          <w:szCs w:val="20"/>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10CE5" w:rsidRPr="00110CE5" w:rsidRDefault="00110CE5" w:rsidP="00110CE5">
      <w:pPr>
        <w:autoSpaceDE w:val="0"/>
        <w:autoSpaceDN w:val="0"/>
        <w:adjustRightInd w:val="0"/>
        <w:ind w:firstLine="709"/>
        <w:contextualSpacing/>
        <w:rPr>
          <w:sz w:val="20"/>
          <w:szCs w:val="20"/>
        </w:rPr>
      </w:pPr>
      <w:r w:rsidRPr="00110CE5">
        <w:rPr>
          <w:sz w:val="20"/>
          <w:szCs w:val="20"/>
        </w:rPr>
        <w:t>5.4.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10CE5" w:rsidRPr="00110CE5" w:rsidRDefault="00110CE5" w:rsidP="00110CE5">
      <w:pPr>
        <w:ind w:firstLine="709"/>
        <w:contextualSpacing/>
        <w:rPr>
          <w:sz w:val="20"/>
          <w:szCs w:val="20"/>
        </w:rPr>
      </w:pPr>
      <w:r w:rsidRPr="00110CE5">
        <w:rPr>
          <w:sz w:val="20"/>
          <w:szCs w:val="20"/>
        </w:rPr>
        <w:t>5.5.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10CE5" w:rsidRPr="00110CE5" w:rsidRDefault="00110CE5" w:rsidP="00110CE5">
      <w:pPr>
        <w:autoSpaceDE w:val="0"/>
        <w:autoSpaceDN w:val="0"/>
        <w:adjustRightInd w:val="0"/>
        <w:ind w:firstLine="709"/>
        <w:contextualSpacing/>
        <w:rPr>
          <w:sz w:val="20"/>
          <w:szCs w:val="20"/>
        </w:rPr>
      </w:pPr>
    </w:p>
    <w:p w:rsidR="00110CE5" w:rsidRPr="00110CE5" w:rsidRDefault="00110CE5" w:rsidP="00110CE5">
      <w:pPr>
        <w:suppressAutoHyphens/>
        <w:ind w:firstLine="709"/>
        <w:contextualSpacing/>
        <w:jc w:val="center"/>
        <w:rPr>
          <w:b/>
          <w:sz w:val="20"/>
          <w:szCs w:val="20"/>
          <w:lang w:eastAsia="ar-SA"/>
        </w:rPr>
      </w:pPr>
      <w:r w:rsidRPr="00110CE5">
        <w:rPr>
          <w:b/>
          <w:sz w:val="20"/>
          <w:szCs w:val="20"/>
          <w:lang w:eastAsia="ar-SA"/>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110CE5" w:rsidRPr="00110CE5" w:rsidRDefault="00110CE5" w:rsidP="00110CE5">
      <w:pPr>
        <w:autoSpaceDE w:val="0"/>
        <w:autoSpaceDN w:val="0"/>
        <w:adjustRightInd w:val="0"/>
        <w:ind w:firstLine="709"/>
        <w:contextualSpacing/>
        <w:rPr>
          <w:sz w:val="20"/>
          <w:szCs w:val="20"/>
        </w:rPr>
      </w:pPr>
    </w:p>
    <w:p w:rsidR="00110CE5" w:rsidRPr="00110CE5" w:rsidRDefault="00110CE5" w:rsidP="00110CE5">
      <w:pPr>
        <w:autoSpaceDE w:val="0"/>
        <w:autoSpaceDN w:val="0"/>
        <w:adjustRightInd w:val="0"/>
        <w:ind w:firstLine="709"/>
        <w:contextualSpacing/>
        <w:rPr>
          <w:sz w:val="20"/>
          <w:szCs w:val="20"/>
        </w:rPr>
      </w:pPr>
      <w:r w:rsidRPr="00110CE5">
        <w:rPr>
          <w:sz w:val="20"/>
          <w:szCs w:val="20"/>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110CE5" w:rsidRPr="00110CE5" w:rsidRDefault="00110CE5" w:rsidP="00110CE5">
      <w:pPr>
        <w:autoSpaceDE w:val="0"/>
        <w:autoSpaceDN w:val="0"/>
        <w:adjustRightInd w:val="0"/>
        <w:ind w:firstLine="709"/>
        <w:contextualSpacing/>
        <w:rPr>
          <w:sz w:val="20"/>
          <w:szCs w:val="20"/>
        </w:rPr>
      </w:pPr>
      <w:r w:rsidRPr="00110CE5">
        <w:rPr>
          <w:sz w:val="20"/>
          <w:szCs w:val="20"/>
        </w:rPr>
        <w:t>5.7. Жалоба на решения и действия (бездействие) должностных лиц, муниципальных служащих Администрации подается главе Администрации.</w:t>
      </w:r>
    </w:p>
    <w:p w:rsidR="00110CE5" w:rsidRPr="00110CE5" w:rsidRDefault="00110CE5" w:rsidP="00110CE5">
      <w:pPr>
        <w:autoSpaceDE w:val="0"/>
        <w:autoSpaceDN w:val="0"/>
        <w:adjustRightInd w:val="0"/>
        <w:ind w:firstLine="709"/>
        <w:contextualSpacing/>
        <w:rPr>
          <w:sz w:val="20"/>
          <w:szCs w:val="20"/>
        </w:rPr>
      </w:pPr>
      <w:r w:rsidRPr="00110CE5">
        <w:rPr>
          <w:sz w:val="20"/>
          <w:szCs w:val="20"/>
        </w:rPr>
        <w:t xml:space="preserve">5.8. Жалоба на решения и действия (бездействие) главы Администрации подается главе Администрации. </w:t>
      </w:r>
    </w:p>
    <w:p w:rsidR="00110CE5" w:rsidRPr="00110CE5" w:rsidRDefault="00110CE5" w:rsidP="00110CE5">
      <w:pPr>
        <w:autoSpaceDE w:val="0"/>
        <w:autoSpaceDN w:val="0"/>
        <w:adjustRightInd w:val="0"/>
        <w:ind w:firstLine="709"/>
        <w:contextualSpacing/>
        <w:rPr>
          <w:sz w:val="20"/>
          <w:szCs w:val="20"/>
        </w:rPr>
      </w:pPr>
      <w:r w:rsidRPr="00110CE5">
        <w:rPr>
          <w:sz w:val="20"/>
          <w:szCs w:val="20"/>
        </w:rPr>
        <w:t>5.9. Жалоба на решения и действия (бездействие) сотрудников МФЦ подается руководителю МФЦ.</w:t>
      </w:r>
    </w:p>
    <w:p w:rsidR="00110CE5" w:rsidRPr="00110CE5" w:rsidRDefault="00110CE5" w:rsidP="00110CE5">
      <w:pPr>
        <w:autoSpaceDE w:val="0"/>
        <w:autoSpaceDN w:val="0"/>
        <w:adjustRightInd w:val="0"/>
        <w:ind w:firstLine="709"/>
        <w:contextualSpacing/>
        <w:rPr>
          <w:sz w:val="20"/>
          <w:szCs w:val="20"/>
        </w:rPr>
      </w:pPr>
      <w:r w:rsidRPr="00110CE5">
        <w:rPr>
          <w:sz w:val="20"/>
          <w:szCs w:val="20"/>
        </w:rPr>
        <w:t>5.10. Жалоба на решения и действия (бездействие) МФЦ подается руководителю МФЦ.</w:t>
      </w:r>
    </w:p>
    <w:p w:rsidR="00110CE5" w:rsidRPr="00110CE5" w:rsidRDefault="00110CE5" w:rsidP="00110CE5">
      <w:pPr>
        <w:suppressAutoHyphens/>
        <w:ind w:firstLine="709"/>
        <w:contextualSpacing/>
        <w:jc w:val="center"/>
        <w:rPr>
          <w:b/>
          <w:sz w:val="20"/>
          <w:szCs w:val="20"/>
          <w:lang w:eastAsia="ar-SA"/>
        </w:rPr>
      </w:pPr>
    </w:p>
    <w:p w:rsidR="00110CE5" w:rsidRPr="00110CE5" w:rsidRDefault="00110CE5" w:rsidP="00110CE5">
      <w:pPr>
        <w:suppressAutoHyphens/>
        <w:ind w:firstLine="709"/>
        <w:contextualSpacing/>
        <w:jc w:val="center"/>
        <w:rPr>
          <w:b/>
          <w:sz w:val="20"/>
          <w:szCs w:val="20"/>
          <w:lang w:eastAsia="ar-SA"/>
        </w:rPr>
      </w:pPr>
      <w:r w:rsidRPr="00110CE5">
        <w:rPr>
          <w:b/>
          <w:sz w:val="20"/>
          <w:szCs w:val="20"/>
          <w:lang w:eastAsia="ar-SA"/>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110CE5" w:rsidRPr="00110CE5" w:rsidRDefault="00110CE5" w:rsidP="00110CE5">
      <w:pPr>
        <w:autoSpaceDE w:val="0"/>
        <w:autoSpaceDN w:val="0"/>
        <w:adjustRightInd w:val="0"/>
        <w:ind w:firstLine="709"/>
        <w:contextualSpacing/>
        <w:rPr>
          <w:sz w:val="20"/>
          <w:szCs w:val="20"/>
        </w:rPr>
      </w:pPr>
    </w:p>
    <w:p w:rsidR="00110CE5" w:rsidRPr="00110CE5" w:rsidRDefault="00110CE5" w:rsidP="00110CE5">
      <w:pPr>
        <w:autoSpaceDE w:val="0"/>
        <w:autoSpaceDN w:val="0"/>
        <w:adjustRightInd w:val="0"/>
        <w:ind w:firstLine="709"/>
        <w:contextualSpacing/>
        <w:rPr>
          <w:sz w:val="20"/>
          <w:szCs w:val="20"/>
        </w:rPr>
      </w:pPr>
      <w:r w:rsidRPr="00110CE5">
        <w:rPr>
          <w:sz w:val="20"/>
          <w:szCs w:val="20"/>
        </w:rPr>
        <w:t>5.9.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110CE5" w:rsidRPr="00110CE5" w:rsidRDefault="00110CE5" w:rsidP="00110CE5">
      <w:pPr>
        <w:suppressAutoHyphens/>
        <w:ind w:firstLine="709"/>
        <w:contextualSpacing/>
        <w:jc w:val="center"/>
        <w:rPr>
          <w:b/>
          <w:sz w:val="20"/>
          <w:szCs w:val="20"/>
          <w:lang w:eastAsia="ar-SA"/>
        </w:rPr>
      </w:pPr>
    </w:p>
    <w:p w:rsidR="00110CE5" w:rsidRPr="00110CE5" w:rsidRDefault="00110CE5" w:rsidP="00110CE5">
      <w:pPr>
        <w:suppressAutoHyphens/>
        <w:ind w:firstLine="709"/>
        <w:contextualSpacing/>
        <w:jc w:val="center"/>
        <w:rPr>
          <w:b/>
          <w:sz w:val="20"/>
          <w:szCs w:val="20"/>
          <w:lang w:eastAsia="ar-SA"/>
        </w:rPr>
      </w:pPr>
      <w:r w:rsidRPr="00110CE5">
        <w:rPr>
          <w:b/>
          <w:sz w:val="20"/>
          <w:szCs w:val="20"/>
          <w:lang w:eastAsia="ar-SA"/>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110CE5" w:rsidRPr="00110CE5" w:rsidRDefault="00110CE5" w:rsidP="00110CE5">
      <w:pPr>
        <w:autoSpaceDE w:val="0"/>
        <w:autoSpaceDN w:val="0"/>
        <w:adjustRightInd w:val="0"/>
        <w:ind w:firstLine="709"/>
        <w:contextualSpacing/>
        <w:rPr>
          <w:sz w:val="20"/>
          <w:szCs w:val="20"/>
        </w:rPr>
      </w:pPr>
    </w:p>
    <w:p w:rsidR="00110CE5" w:rsidRPr="00110CE5" w:rsidRDefault="00110CE5" w:rsidP="00110CE5">
      <w:pPr>
        <w:autoSpaceDE w:val="0"/>
        <w:autoSpaceDN w:val="0"/>
        <w:adjustRightInd w:val="0"/>
        <w:ind w:firstLine="709"/>
        <w:contextualSpacing/>
        <w:rPr>
          <w:sz w:val="20"/>
          <w:szCs w:val="20"/>
        </w:rPr>
      </w:pPr>
      <w:r w:rsidRPr="00110CE5">
        <w:rPr>
          <w:sz w:val="20"/>
          <w:szCs w:val="20"/>
        </w:rPr>
        <w:t>5.10. Порядок досудебного (внесудебного) обжалования решений и действий (бездействия) Администрации, а также её должностных лиц, муниципальных служащих регулируются следующими нормативными правовыми актами:</w:t>
      </w:r>
    </w:p>
    <w:p w:rsidR="00110CE5" w:rsidRPr="00110CE5" w:rsidRDefault="00110CE5" w:rsidP="00110CE5">
      <w:pPr>
        <w:ind w:firstLine="709"/>
        <w:contextualSpacing/>
        <w:rPr>
          <w:sz w:val="20"/>
          <w:szCs w:val="20"/>
        </w:rPr>
      </w:pPr>
      <w:r w:rsidRPr="00110CE5">
        <w:rPr>
          <w:sz w:val="20"/>
          <w:szCs w:val="20"/>
        </w:rPr>
        <w:t>- Федеральный закон № 210-ФЗ;</w:t>
      </w:r>
    </w:p>
    <w:p w:rsidR="00110CE5" w:rsidRPr="00110CE5" w:rsidRDefault="00110CE5" w:rsidP="00110CE5">
      <w:pPr>
        <w:ind w:firstLine="709"/>
        <w:contextualSpacing/>
        <w:rPr>
          <w:sz w:val="20"/>
          <w:szCs w:val="20"/>
        </w:rPr>
      </w:pPr>
      <w:r w:rsidRPr="00110CE5">
        <w:rPr>
          <w:sz w:val="20"/>
          <w:szCs w:val="20"/>
        </w:rPr>
        <w:t>-постановление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10CE5" w:rsidRPr="00110CE5" w:rsidRDefault="00110CE5" w:rsidP="00110CE5">
      <w:pPr>
        <w:ind w:firstLine="709"/>
        <w:contextualSpacing/>
        <w:rPr>
          <w:sz w:val="20"/>
          <w:szCs w:val="20"/>
        </w:rPr>
      </w:pPr>
      <w:r w:rsidRPr="00110CE5">
        <w:rPr>
          <w:sz w:val="20"/>
          <w:szCs w:val="20"/>
        </w:rPr>
        <w:t xml:space="preserve">- постановление Администрации </w:t>
      </w:r>
      <w:hyperlink r:id="rId29" w:tgtFrame="_blank" w:history="1">
        <w:r w:rsidRPr="00110CE5">
          <w:rPr>
            <w:sz w:val="20"/>
            <w:szCs w:val="20"/>
          </w:rPr>
          <w:t>от 29.06.2018 № 540-п</w:t>
        </w:r>
      </w:hyperlink>
      <w:r w:rsidRPr="00110CE5">
        <w:rPr>
          <w:sz w:val="20"/>
          <w:szCs w:val="20"/>
        </w:rPr>
        <w:t> «Об утверждении порядка подачи и рассмотрения жалоб на решения и действия (бездействие) органов местного самоуправления Городищенского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и его работников при предоставлении муниципальных услуг».</w:t>
      </w:r>
    </w:p>
    <w:p w:rsidR="00110CE5" w:rsidRPr="00110CE5" w:rsidRDefault="00110CE5" w:rsidP="00110CE5">
      <w:pPr>
        <w:autoSpaceDE w:val="0"/>
        <w:autoSpaceDN w:val="0"/>
        <w:adjustRightInd w:val="0"/>
        <w:ind w:firstLine="709"/>
        <w:contextualSpacing/>
        <w:rPr>
          <w:sz w:val="20"/>
          <w:szCs w:val="20"/>
        </w:rPr>
      </w:pPr>
      <w:r w:rsidRPr="00110CE5">
        <w:rPr>
          <w:sz w:val="20"/>
          <w:szCs w:val="20"/>
        </w:rPr>
        <w:t>5.11. Особенности подачи и рассмотрения жалоб на решения и действия (бездействие) Администрации и её должностных лиц, муниципальных служащих, а также на решения и действия (бездействие) МФЦ, работников МФЦ устанавливаются муниципальными правовыми актами Городищенского района Пензенской области</w:t>
      </w:r>
      <w:r w:rsidRPr="00110CE5">
        <w:rPr>
          <w:position w:val="-2"/>
          <w:sz w:val="20"/>
          <w:szCs w:val="20"/>
        </w:rPr>
        <w:t xml:space="preserve"> в соответствии со статьей 11.2 </w:t>
      </w:r>
      <w:r w:rsidRPr="00110CE5">
        <w:rPr>
          <w:sz w:val="20"/>
          <w:szCs w:val="20"/>
        </w:rPr>
        <w:t>Федерального закона № 210-ФЗ</w:t>
      </w:r>
      <w:r w:rsidRPr="00110CE5">
        <w:rPr>
          <w:position w:val="-2"/>
          <w:sz w:val="20"/>
          <w:szCs w:val="20"/>
        </w:rPr>
        <w:t>.</w:t>
      </w:r>
    </w:p>
    <w:p w:rsidR="00110CE5" w:rsidRPr="00110CE5" w:rsidRDefault="00110CE5" w:rsidP="00110CE5">
      <w:pPr>
        <w:pStyle w:val="ConsPlusNormal"/>
        <w:ind w:firstLine="709"/>
        <w:contextualSpacing/>
        <w:jc w:val="right"/>
        <w:rPr>
          <w:sz w:val="20"/>
          <w:szCs w:val="20"/>
        </w:rPr>
      </w:pPr>
      <w:r w:rsidRPr="00110CE5">
        <w:rPr>
          <w:sz w:val="20"/>
          <w:szCs w:val="20"/>
        </w:rPr>
        <w:lastRenderedPageBreak/>
        <w:t>Приложение № 1</w:t>
      </w:r>
    </w:p>
    <w:p w:rsidR="00110CE5" w:rsidRPr="00110CE5" w:rsidRDefault="00110CE5" w:rsidP="00110CE5">
      <w:pPr>
        <w:pStyle w:val="ConsPlusNormal"/>
        <w:ind w:firstLine="709"/>
        <w:contextualSpacing/>
        <w:jc w:val="right"/>
        <w:rPr>
          <w:sz w:val="20"/>
          <w:szCs w:val="20"/>
        </w:rPr>
      </w:pPr>
      <w:r w:rsidRPr="00110CE5">
        <w:rPr>
          <w:sz w:val="20"/>
          <w:szCs w:val="20"/>
        </w:rPr>
        <w:t>к Административному регламенту</w:t>
      </w:r>
    </w:p>
    <w:p w:rsidR="00110CE5" w:rsidRPr="00110CE5" w:rsidRDefault="00110CE5" w:rsidP="00110CE5">
      <w:pPr>
        <w:ind w:firstLine="709"/>
        <w:contextualSpacing/>
        <w:jc w:val="center"/>
        <w:rPr>
          <w:sz w:val="20"/>
          <w:szCs w:val="20"/>
          <w:lang w:eastAsia="en-US"/>
        </w:rPr>
      </w:pPr>
      <w:bookmarkStart w:id="13" w:name="P514"/>
      <w:bookmarkEnd w:id="13"/>
    </w:p>
    <w:p w:rsidR="00110CE5" w:rsidRPr="00110CE5" w:rsidRDefault="00110CE5" w:rsidP="00110CE5">
      <w:pPr>
        <w:ind w:firstLine="709"/>
        <w:contextualSpacing/>
        <w:jc w:val="right"/>
        <w:rPr>
          <w:sz w:val="20"/>
          <w:szCs w:val="20"/>
        </w:rPr>
      </w:pPr>
      <w:r w:rsidRPr="00110CE5">
        <w:rPr>
          <w:sz w:val="20"/>
          <w:szCs w:val="20"/>
        </w:rPr>
        <w:t>Главе администрации</w:t>
      </w:r>
    </w:p>
    <w:p w:rsidR="00110CE5" w:rsidRPr="00110CE5" w:rsidRDefault="00110CE5" w:rsidP="00110CE5">
      <w:pPr>
        <w:ind w:firstLine="709"/>
        <w:contextualSpacing/>
        <w:jc w:val="right"/>
        <w:rPr>
          <w:sz w:val="20"/>
          <w:szCs w:val="20"/>
        </w:rPr>
      </w:pPr>
      <w:r w:rsidRPr="00110CE5">
        <w:rPr>
          <w:sz w:val="20"/>
          <w:szCs w:val="20"/>
        </w:rPr>
        <w:t>Городищенского района</w:t>
      </w:r>
    </w:p>
    <w:p w:rsidR="00110CE5" w:rsidRPr="00110CE5" w:rsidRDefault="00110CE5" w:rsidP="00110CE5">
      <w:pPr>
        <w:ind w:firstLine="709"/>
        <w:contextualSpacing/>
        <w:jc w:val="right"/>
        <w:rPr>
          <w:sz w:val="20"/>
          <w:szCs w:val="20"/>
        </w:rPr>
      </w:pPr>
      <w:r w:rsidRPr="00110CE5">
        <w:rPr>
          <w:sz w:val="20"/>
          <w:szCs w:val="20"/>
        </w:rPr>
        <w:t xml:space="preserve">Пензенской области </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 xml:space="preserve">от кого:  </w:t>
      </w:r>
    </w:p>
    <w:p w:rsidR="00110CE5" w:rsidRPr="00110CE5" w:rsidRDefault="00110CE5" w:rsidP="00110CE5">
      <w:pPr>
        <w:pBdr>
          <w:top w:val="single" w:sz="4" w:space="1" w:color="auto"/>
        </w:pBdr>
        <w:ind w:firstLine="709"/>
        <w:contextualSpacing/>
        <w:jc w:val="center"/>
        <w:rPr>
          <w:sz w:val="20"/>
          <w:szCs w:val="20"/>
        </w:rPr>
      </w:pPr>
      <w:r w:rsidRPr="00110CE5">
        <w:rPr>
          <w:sz w:val="20"/>
          <w:szCs w:val="20"/>
        </w:rPr>
        <w:t>(фамилия, имя, отчество (последнее – при наличии) застройщика – физического лица, наименование застройщика - юридического лица, органа государственной власти, органа местного самоуправления)</w:t>
      </w:r>
    </w:p>
    <w:p w:rsidR="00110CE5" w:rsidRPr="00110CE5" w:rsidRDefault="00110CE5" w:rsidP="00110CE5">
      <w:pPr>
        <w:ind w:firstLine="709"/>
        <w:contextualSpacing/>
        <w:rPr>
          <w:sz w:val="20"/>
          <w:szCs w:val="20"/>
        </w:rPr>
      </w:pPr>
    </w:p>
    <w:p w:rsidR="00110CE5" w:rsidRPr="00110CE5" w:rsidRDefault="00110CE5" w:rsidP="00110CE5">
      <w:pPr>
        <w:pBdr>
          <w:top w:val="single" w:sz="4" w:space="1" w:color="auto"/>
        </w:pBdr>
        <w:ind w:firstLine="709"/>
        <w:contextualSpacing/>
        <w:jc w:val="center"/>
        <w:rPr>
          <w:sz w:val="20"/>
          <w:szCs w:val="20"/>
        </w:rPr>
      </w:pPr>
      <w:r w:rsidRPr="00110CE5">
        <w:rPr>
          <w:sz w:val="20"/>
          <w:szCs w:val="20"/>
        </w:rPr>
        <w:t>(адрес места нахождения; адрес электронной почты;</w:t>
      </w:r>
    </w:p>
    <w:p w:rsidR="00110CE5" w:rsidRPr="00110CE5" w:rsidRDefault="00110CE5" w:rsidP="00110CE5">
      <w:pPr>
        <w:ind w:firstLine="709"/>
        <w:contextualSpacing/>
        <w:rPr>
          <w:sz w:val="20"/>
          <w:szCs w:val="20"/>
        </w:rPr>
      </w:pPr>
    </w:p>
    <w:p w:rsidR="00110CE5" w:rsidRPr="00110CE5" w:rsidRDefault="00110CE5" w:rsidP="00110CE5">
      <w:pPr>
        <w:pBdr>
          <w:top w:val="single" w:sz="4" w:space="1" w:color="auto"/>
        </w:pBdr>
        <w:ind w:firstLine="709"/>
        <w:contextualSpacing/>
        <w:jc w:val="center"/>
        <w:rPr>
          <w:sz w:val="20"/>
          <w:szCs w:val="20"/>
        </w:rPr>
      </w:pPr>
      <w:r w:rsidRPr="00110CE5">
        <w:rPr>
          <w:sz w:val="20"/>
          <w:szCs w:val="20"/>
        </w:rPr>
        <w:t>должность, фамилия, имя, отчество (последнее - при наличии) руководителя застройщика; телефон)</w:t>
      </w:r>
    </w:p>
    <w:p w:rsidR="00110CE5" w:rsidRPr="00110CE5" w:rsidRDefault="00110CE5" w:rsidP="00110CE5">
      <w:pPr>
        <w:autoSpaceDE w:val="0"/>
        <w:autoSpaceDN w:val="0"/>
        <w:adjustRightInd w:val="0"/>
        <w:ind w:firstLine="709"/>
        <w:contextualSpacing/>
        <w:rPr>
          <w:bCs/>
          <w:sz w:val="20"/>
          <w:szCs w:val="20"/>
          <w:lang w:eastAsia="en-US"/>
        </w:rPr>
      </w:pPr>
    </w:p>
    <w:p w:rsidR="00110CE5" w:rsidRPr="00110CE5" w:rsidRDefault="00110CE5" w:rsidP="00110CE5">
      <w:pPr>
        <w:autoSpaceDE w:val="0"/>
        <w:autoSpaceDN w:val="0"/>
        <w:adjustRightInd w:val="0"/>
        <w:ind w:firstLine="709"/>
        <w:contextualSpacing/>
        <w:rPr>
          <w:bCs/>
          <w:sz w:val="20"/>
          <w:szCs w:val="20"/>
          <w:lang w:eastAsia="en-US"/>
        </w:rPr>
      </w:pPr>
    </w:p>
    <w:p w:rsidR="00110CE5" w:rsidRPr="00110CE5" w:rsidRDefault="00110CE5" w:rsidP="00110CE5">
      <w:pPr>
        <w:autoSpaceDE w:val="0"/>
        <w:autoSpaceDN w:val="0"/>
        <w:adjustRightInd w:val="0"/>
        <w:ind w:firstLine="709"/>
        <w:contextualSpacing/>
        <w:jc w:val="center"/>
        <w:rPr>
          <w:b/>
          <w:sz w:val="20"/>
          <w:szCs w:val="20"/>
          <w:lang w:eastAsia="en-US"/>
        </w:rPr>
      </w:pPr>
      <w:r w:rsidRPr="00110CE5">
        <w:rPr>
          <w:b/>
          <w:sz w:val="20"/>
          <w:szCs w:val="20"/>
          <w:lang w:eastAsia="en-US"/>
        </w:rPr>
        <w:t>Заявление о выдаче разрешения на строительство</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В соответствии со статьей 51 Градостроительного кодекса Российской Федерации прошу выдать разрешение на:</w:t>
      </w:r>
    </w:p>
    <w:tbl>
      <w:tblPr>
        <w:tblW w:w="9660" w:type="dxa"/>
        <w:tblLayout w:type="fixed"/>
        <w:tblCellMar>
          <w:left w:w="28" w:type="dxa"/>
          <w:right w:w="28" w:type="dxa"/>
        </w:tblCellMar>
        <w:tblLook w:val="04A0"/>
      </w:tblPr>
      <w:tblGrid>
        <w:gridCol w:w="680"/>
        <w:gridCol w:w="5159"/>
        <w:gridCol w:w="2682"/>
        <w:gridCol w:w="1139"/>
      </w:tblGrid>
      <w:tr w:rsidR="00110CE5" w:rsidRPr="00110CE5" w:rsidTr="00986D91">
        <w:trPr>
          <w:cantSplit/>
          <w:trHeight w:val="510"/>
        </w:trPr>
        <w:tc>
          <w:tcPr>
            <w:tcW w:w="680" w:type="dxa"/>
            <w:vMerge w:val="restart"/>
            <w:tcBorders>
              <w:top w:val="single" w:sz="4" w:space="0" w:color="auto"/>
              <w:left w:val="single" w:sz="4" w:space="0" w:color="auto"/>
              <w:bottom w:val="nil"/>
              <w:right w:val="single" w:sz="4" w:space="0" w:color="auto"/>
            </w:tcBorders>
          </w:tcPr>
          <w:p w:rsidR="00110CE5" w:rsidRPr="00110CE5" w:rsidRDefault="00110CE5" w:rsidP="00110CE5">
            <w:pPr>
              <w:keepLines/>
              <w:ind w:firstLine="709"/>
              <w:contextualSpacing/>
              <w:jc w:val="center"/>
              <w:rPr>
                <w:sz w:val="20"/>
                <w:szCs w:val="20"/>
              </w:rPr>
            </w:pPr>
            <w:r w:rsidRPr="00110CE5">
              <w:rPr>
                <w:sz w:val="20"/>
                <w:szCs w:val="20"/>
              </w:rPr>
              <w:t>1</w:t>
            </w:r>
          </w:p>
        </w:tc>
        <w:tc>
          <w:tcPr>
            <w:tcW w:w="7841" w:type="dxa"/>
            <w:gridSpan w:val="2"/>
            <w:tcBorders>
              <w:top w:val="single" w:sz="4" w:space="0" w:color="auto"/>
              <w:left w:val="single" w:sz="4" w:space="0" w:color="auto"/>
              <w:bottom w:val="single" w:sz="4" w:space="0" w:color="auto"/>
              <w:right w:val="single" w:sz="4" w:space="0" w:color="auto"/>
            </w:tcBorders>
            <w:vAlign w:val="center"/>
          </w:tcPr>
          <w:p w:rsidR="00110CE5" w:rsidRPr="00110CE5" w:rsidRDefault="00110CE5" w:rsidP="00110CE5">
            <w:pPr>
              <w:keepLines/>
              <w:ind w:firstLine="709"/>
              <w:contextualSpacing/>
              <w:rPr>
                <w:sz w:val="20"/>
                <w:szCs w:val="20"/>
              </w:rPr>
            </w:pPr>
            <w:r w:rsidRPr="00110CE5">
              <w:rPr>
                <w:sz w:val="20"/>
                <w:szCs w:val="20"/>
              </w:rPr>
              <w:t>Строительство объекта капитального строительства</w:t>
            </w: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110CE5" w:rsidRPr="00110CE5" w:rsidRDefault="00110CE5" w:rsidP="00110CE5">
            <w:pPr>
              <w:ind w:firstLine="709"/>
              <w:contextualSpacing/>
              <w:rPr>
                <w:sz w:val="20"/>
                <w:szCs w:val="20"/>
                <w:lang w:val="en-US"/>
              </w:rPr>
            </w:pPr>
          </w:p>
        </w:tc>
      </w:tr>
      <w:tr w:rsidR="00110CE5" w:rsidRPr="00110CE5" w:rsidTr="00986D91">
        <w:trPr>
          <w:cantSplit/>
          <w:trHeight w:val="510"/>
        </w:trPr>
        <w:tc>
          <w:tcPr>
            <w:tcW w:w="680" w:type="dxa"/>
            <w:vMerge/>
            <w:tcBorders>
              <w:top w:val="single" w:sz="4" w:space="0" w:color="auto"/>
              <w:left w:val="single" w:sz="4" w:space="0" w:color="auto"/>
              <w:bottom w:val="nil"/>
              <w:right w:val="single" w:sz="4" w:space="0" w:color="auto"/>
            </w:tcBorders>
            <w:vAlign w:val="center"/>
          </w:tcPr>
          <w:p w:rsidR="00110CE5" w:rsidRPr="00110CE5" w:rsidRDefault="00110CE5" w:rsidP="00110CE5">
            <w:pPr>
              <w:ind w:firstLine="709"/>
              <w:contextualSpacing/>
              <w:rPr>
                <w:sz w:val="20"/>
                <w:szCs w:val="20"/>
              </w:rPr>
            </w:pPr>
          </w:p>
        </w:tc>
        <w:tc>
          <w:tcPr>
            <w:tcW w:w="7841" w:type="dxa"/>
            <w:gridSpan w:val="2"/>
            <w:tcBorders>
              <w:top w:val="single" w:sz="4" w:space="0" w:color="auto"/>
              <w:left w:val="single" w:sz="4" w:space="0" w:color="auto"/>
              <w:bottom w:val="single" w:sz="4" w:space="0" w:color="auto"/>
              <w:right w:val="single" w:sz="4" w:space="0" w:color="auto"/>
            </w:tcBorders>
            <w:vAlign w:val="center"/>
          </w:tcPr>
          <w:p w:rsidR="00110CE5" w:rsidRPr="00110CE5" w:rsidRDefault="00110CE5" w:rsidP="00110CE5">
            <w:pPr>
              <w:keepLines/>
              <w:ind w:firstLine="709"/>
              <w:contextualSpacing/>
              <w:rPr>
                <w:sz w:val="20"/>
                <w:szCs w:val="20"/>
              </w:rPr>
            </w:pPr>
            <w:r w:rsidRPr="00110CE5">
              <w:rPr>
                <w:sz w:val="20"/>
                <w:szCs w:val="20"/>
              </w:rPr>
              <w:t>Реконструкцию объекта капитального строительства</w:t>
            </w: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110CE5" w:rsidRPr="00110CE5" w:rsidRDefault="00110CE5" w:rsidP="00110CE5">
            <w:pPr>
              <w:ind w:firstLine="709"/>
              <w:contextualSpacing/>
              <w:rPr>
                <w:sz w:val="20"/>
                <w:szCs w:val="20"/>
              </w:rPr>
            </w:pPr>
          </w:p>
        </w:tc>
      </w:tr>
      <w:tr w:rsidR="00110CE5" w:rsidRPr="00110CE5" w:rsidTr="00986D91">
        <w:trPr>
          <w:cantSplit/>
        </w:trPr>
        <w:tc>
          <w:tcPr>
            <w:tcW w:w="680" w:type="dxa"/>
            <w:vMerge/>
            <w:tcBorders>
              <w:top w:val="single" w:sz="4" w:space="0" w:color="auto"/>
              <w:left w:val="single" w:sz="4" w:space="0" w:color="auto"/>
              <w:bottom w:val="nil"/>
              <w:right w:val="single" w:sz="4" w:space="0" w:color="auto"/>
            </w:tcBorders>
            <w:vAlign w:val="center"/>
          </w:tcPr>
          <w:p w:rsidR="00110CE5" w:rsidRPr="00110CE5" w:rsidRDefault="00110CE5" w:rsidP="00110CE5">
            <w:pPr>
              <w:ind w:firstLine="709"/>
              <w:contextualSpacing/>
              <w:rPr>
                <w:sz w:val="20"/>
                <w:szCs w:val="20"/>
              </w:rPr>
            </w:pPr>
          </w:p>
        </w:tc>
        <w:tc>
          <w:tcPr>
            <w:tcW w:w="7841" w:type="dxa"/>
            <w:gridSpan w:val="2"/>
            <w:tcBorders>
              <w:top w:val="single" w:sz="4" w:space="0" w:color="auto"/>
              <w:left w:val="single" w:sz="4" w:space="0" w:color="auto"/>
              <w:bottom w:val="single" w:sz="4" w:space="0" w:color="auto"/>
              <w:right w:val="single" w:sz="4" w:space="0" w:color="auto"/>
            </w:tcBorders>
            <w:vAlign w:val="center"/>
          </w:tcPr>
          <w:p w:rsidR="00110CE5" w:rsidRPr="00110CE5" w:rsidRDefault="00110CE5" w:rsidP="00110CE5">
            <w:pPr>
              <w:keepLines/>
              <w:ind w:firstLine="709"/>
              <w:contextualSpacing/>
              <w:rPr>
                <w:sz w:val="20"/>
                <w:szCs w:val="20"/>
              </w:rPr>
            </w:pPr>
            <w:r w:rsidRPr="00110CE5">
              <w:rPr>
                <w:sz w:val="20"/>
                <w:szCs w:val="20"/>
              </w:rPr>
              <w:t>Строительство линейного объекта (объекта капитального строительства, входящего в состав линейного объекта)</w:t>
            </w: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110CE5" w:rsidRPr="00110CE5" w:rsidRDefault="00110CE5" w:rsidP="00110CE5">
            <w:pPr>
              <w:ind w:firstLine="709"/>
              <w:contextualSpacing/>
              <w:rPr>
                <w:sz w:val="20"/>
                <w:szCs w:val="20"/>
              </w:rPr>
            </w:pPr>
          </w:p>
        </w:tc>
      </w:tr>
      <w:tr w:rsidR="00110CE5" w:rsidRPr="00110CE5" w:rsidTr="00986D91">
        <w:trPr>
          <w:cantSplit/>
        </w:trPr>
        <w:tc>
          <w:tcPr>
            <w:tcW w:w="680" w:type="dxa"/>
            <w:vMerge/>
            <w:tcBorders>
              <w:top w:val="single" w:sz="4" w:space="0" w:color="auto"/>
              <w:left w:val="single" w:sz="4" w:space="0" w:color="auto"/>
              <w:bottom w:val="nil"/>
              <w:right w:val="single" w:sz="4" w:space="0" w:color="auto"/>
            </w:tcBorders>
            <w:vAlign w:val="center"/>
          </w:tcPr>
          <w:p w:rsidR="00110CE5" w:rsidRPr="00110CE5" w:rsidRDefault="00110CE5" w:rsidP="00110CE5">
            <w:pPr>
              <w:ind w:firstLine="709"/>
              <w:contextualSpacing/>
              <w:rPr>
                <w:sz w:val="20"/>
                <w:szCs w:val="20"/>
              </w:rPr>
            </w:pPr>
          </w:p>
        </w:tc>
        <w:tc>
          <w:tcPr>
            <w:tcW w:w="7841" w:type="dxa"/>
            <w:gridSpan w:val="2"/>
            <w:tcBorders>
              <w:top w:val="single" w:sz="4" w:space="0" w:color="auto"/>
              <w:left w:val="single" w:sz="4" w:space="0" w:color="auto"/>
              <w:bottom w:val="nil"/>
              <w:right w:val="single" w:sz="4" w:space="0" w:color="auto"/>
            </w:tcBorders>
            <w:vAlign w:val="center"/>
          </w:tcPr>
          <w:p w:rsidR="00110CE5" w:rsidRPr="00110CE5" w:rsidRDefault="00110CE5" w:rsidP="00110CE5">
            <w:pPr>
              <w:keepLines/>
              <w:ind w:firstLine="709"/>
              <w:contextualSpacing/>
              <w:rPr>
                <w:sz w:val="20"/>
                <w:szCs w:val="20"/>
              </w:rPr>
            </w:pPr>
            <w:r w:rsidRPr="00110CE5">
              <w:rPr>
                <w:sz w:val="20"/>
                <w:szCs w:val="20"/>
              </w:rPr>
              <w:t>Реконструкцию линейного объекта (объекта капитального строительства, входящего в состав линейного объекта)</w:t>
            </w:r>
          </w:p>
        </w:tc>
        <w:tc>
          <w:tcPr>
            <w:tcW w:w="1139" w:type="dxa"/>
            <w:tcBorders>
              <w:top w:val="single" w:sz="4" w:space="0" w:color="auto"/>
              <w:left w:val="single" w:sz="4" w:space="0" w:color="auto"/>
              <w:bottom w:val="nil"/>
              <w:right w:val="single" w:sz="4" w:space="0" w:color="auto"/>
            </w:tcBorders>
            <w:shd w:val="clear" w:color="auto" w:fill="FFFFFF"/>
          </w:tcPr>
          <w:p w:rsidR="00110CE5" w:rsidRPr="00110CE5" w:rsidRDefault="00110CE5" w:rsidP="00110CE5">
            <w:pPr>
              <w:ind w:firstLine="709"/>
              <w:contextualSpacing/>
              <w:rPr>
                <w:sz w:val="20"/>
                <w:szCs w:val="20"/>
              </w:rPr>
            </w:pPr>
          </w:p>
        </w:tc>
      </w:tr>
      <w:tr w:rsidR="00110CE5" w:rsidRPr="00110CE5" w:rsidTr="00986D91">
        <w:trPr>
          <w:cantSplit/>
        </w:trPr>
        <w:tc>
          <w:tcPr>
            <w:tcW w:w="680" w:type="dxa"/>
            <w:vMerge/>
            <w:tcBorders>
              <w:top w:val="single" w:sz="4" w:space="0" w:color="auto"/>
              <w:left w:val="single" w:sz="4" w:space="0" w:color="auto"/>
              <w:bottom w:val="nil"/>
              <w:right w:val="single" w:sz="4" w:space="0" w:color="auto"/>
            </w:tcBorders>
            <w:vAlign w:val="center"/>
          </w:tcPr>
          <w:p w:rsidR="00110CE5" w:rsidRPr="00110CE5" w:rsidRDefault="00110CE5" w:rsidP="00110CE5">
            <w:pPr>
              <w:ind w:firstLine="709"/>
              <w:contextualSpacing/>
              <w:rPr>
                <w:sz w:val="20"/>
                <w:szCs w:val="20"/>
              </w:rPr>
            </w:pPr>
          </w:p>
        </w:tc>
        <w:tc>
          <w:tcPr>
            <w:tcW w:w="8980" w:type="dxa"/>
            <w:gridSpan w:val="3"/>
            <w:tcBorders>
              <w:top w:val="single" w:sz="4" w:space="0" w:color="auto"/>
              <w:left w:val="nil"/>
              <w:bottom w:val="single" w:sz="4" w:space="0" w:color="auto"/>
              <w:right w:val="single" w:sz="4" w:space="0" w:color="auto"/>
            </w:tcBorders>
          </w:tcPr>
          <w:p w:rsidR="00110CE5" w:rsidRPr="00110CE5" w:rsidRDefault="00110CE5" w:rsidP="00110CE5">
            <w:pPr>
              <w:keepLines/>
              <w:ind w:firstLine="709"/>
              <w:contextualSpacing/>
              <w:rPr>
                <w:i/>
                <w:sz w:val="20"/>
                <w:szCs w:val="20"/>
              </w:rPr>
            </w:pPr>
            <w:r w:rsidRPr="00110CE5">
              <w:rPr>
                <w:i/>
                <w:sz w:val="20"/>
                <w:szCs w:val="20"/>
              </w:rPr>
              <w:t xml:space="preserve"> (Указывается один из перечисленных видов строительства (реконструкции), на который оформляется разрешение на строительство)</w:t>
            </w:r>
          </w:p>
        </w:tc>
      </w:tr>
      <w:tr w:rsidR="00110CE5" w:rsidRPr="00110CE5" w:rsidTr="00986D91">
        <w:trPr>
          <w:cantSplit/>
        </w:trPr>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Lines/>
              <w:ind w:firstLine="709"/>
              <w:contextualSpacing/>
              <w:jc w:val="center"/>
              <w:rPr>
                <w:sz w:val="20"/>
                <w:szCs w:val="20"/>
              </w:rPr>
            </w:pPr>
            <w:r w:rsidRPr="00110CE5">
              <w:rPr>
                <w:sz w:val="20"/>
                <w:szCs w:val="20"/>
              </w:rPr>
              <w:t>2</w:t>
            </w:r>
          </w:p>
        </w:tc>
        <w:tc>
          <w:tcPr>
            <w:tcW w:w="5159" w:type="dxa"/>
            <w:tcBorders>
              <w:top w:val="single" w:sz="4" w:space="0" w:color="auto"/>
              <w:left w:val="nil"/>
              <w:bottom w:val="single" w:sz="4" w:space="0" w:color="auto"/>
              <w:right w:val="single" w:sz="4" w:space="0" w:color="auto"/>
            </w:tcBorders>
          </w:tcPr>
          <w:p w:rsidR="00110CE5" w:rsidRPr="00110CE5" w:rsidRDefault="00110CE5" w:rsidP="00110CE5">
            <w:pPr>
              <w:keepLines/>
              <w:ind w:firstLine="709"/>
              <w:contextualSpacing/>
              <w:rPr>
                <w:sz w:val="20"/>
                <w:szCs w:val="20"/>
              </w:rPr>
            </w:pPr>
            <w:r w:rsidRPr="00110CE5">
              <w:rPr>
                <w:sz w:val="20"/>
                <w:szCs w:val="20"/>
              </w:rPr>
              <w:t>Наименование объекта капитального строительства (этапа) в соответствии с проектной документацией</w:t>
            </w:r>
          </w:p>
          <w:p w:rsidR="00110CE5" w:rsidRPr="00110CE5" w:rsidRDefault="00110CE5" w:rsidP="00110CE5">
            <w:pPr>
              <w:keepLines/>
              <w:ind w:firstLine="709"/>
              <w:contextualSpacing/>
              <w:rPr>
                <w:sz w:val="20"/>
                <w:szCs w:val="20"/>
              </w:rPr>
            </w:pPr>
            <w:r w:rsidRPr="00110CE5">
              <w:rPr>
                <w:i/>
                <w:sz w:val="20"/>
                <w:szCs w:val="20"/>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821" w:type="dxa"/>
            <w:gridSpan w:val="2"/>
            <w:tcBorders>
              <w:top w:val="single" w:sz="4" w:space="0" w:color="auto"/>
              <w:left w:val="nil"/>
              <w:bottom w:val="single" w:sz="4" w:space="0" w:color="auto"/>
              <w:right w:val="single" w:sz="4" w:space="0" w:color="auto"/>
            </w:tcBorders>
          </w:tcPr>
          <w:p w:rsidR="00110CE5" w:rsidRPr="00110CE5" w:rsidRDefault="00110CE5" w:rsidP="00110CE5">
            <w:pPr>
              <w:keepLines/>
              <w:ind w:firstLine="709"/>
              <w:contextualSpacing/>
              <w:rPr>
                <w:sz w:val="20"/>
                <w:szCs w:val="20"/>
              </w:rPr>
            </w:pPr>
          </w:p>
        </w:tc>
      </w:tr>
      <w:tr w:rsidR="00110CE5" w:rsidRPr="00110CE5" w:rsidTr="00986D91">
        <w:trPr>
          <w:cantSplit/>
          <w:trHeight w:val="2048"/>
        </w:trPr>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Lines/>
              <w:ind w:firstLine="709"/>
              <w:contextualSpacing/>
              <w:jc w:val="center"/>
              <w:rPr>
                <w:sz w:val="20"/>
                <w:szCs w:val="20"/>
              </w:rPr>
            </w:pPr>
            <w:r w:rsidRPr="00110CE5">
              <w:rPr>
                <w:sz w:val="20"/>
                <w:szCs w:val="20"/>
              </w:rPr>
              <w:t>3</w:t>
            </w:r>
          </w:p>
        </w:tc>
        <w:tc>
          <w:tcPr>
            <w:tcW w:w="5159" w:type="dxa"/>
            <w:tcBorders>
              <w:top w:val="single" w:sz="4" w:space="0" w:color="auto"/>
              <w:left w:val="single" w:sz="4" w:space="0" w:color="auto"/>
              <w:right w:val="single" w:sz="4" w:space="0" w:color="auto"/>
            </w:tcBorders>
          </w:tcPr>
          <w:p w:rsidR="00110CE5" w:rsidRPr="00110CE5" w:rsidRDefault="00110CE5" w:rsidP="00110CE5">
            <w:pPr>
              <w:keepLines/>
              <w:ind w:right="255" w:firstLine="709"/>
              <w:contextualSpacing/>
              <w:rPr>
                <w:sz w:val="20"/>
                <w:szCs w:val="20"/>
              </w:rPr>
            </w:pPr>
            <w:r w:rsidRPr="00110CE5">
              <w:rPr>
                <w:sz w:val="20"/>
                <w:szCs w:val="20"/>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rsidR="00110CE5" w:rsidRPr="00110CE5" w:rsidRDefault="00110CE5" w:rsidP="00110CE5">
            <w:pPr>
              <w:keepLines/>
              <w:ind w:right="255" w:firstLine="709"/>
              <w:contextualSpacing/>
              <w:rPr>
                <w:i/>
                <w:sz w:val="20"/>
                <w:szCs w:val="20"/>
              </w:rPr>
            </w:pPr>
            <w:r w:rsidRPr="00110CE5">
              <w:rPr>
                <w:i/>
                <w:sz w:val="20"/>
                <w:szCs w:val="20"/>
              </w:rPr>
              <w:t>(Заполнение не является обязательным при выдаче разрешения на строительство (реконструкцию) линейного объекта)</w:t>
            </w:r>
          </w:p>
        </w:tc>
        <w:tc>
          <w:tcPr>
            <w:tcW w:w="3821" w:type="dxa"/>
            <w:gridSpan w:val="2"/>
            <w:tcBorders>
              <w:top w:val="single" w:sz="4" w:space="0" w:color="auto"/>
              <w:left w:val="single" w:sz="4" w:space="0" w:color="auto"/>
              <w:right w:val="single" w:sz="4" w:space="0" w:color="auto"/>
            </w:tcBorders>
          </w:tcPr>
          <w:p w:rsidR="00110CE5" w:rsidRPr="00110CE5" w:rsidRDefault="00110CE5" w:rsidP="00110CE5">
            <w:pPr>
              <w:keepLines/>
              <w:ind w:firstLine="709"/>
              <w:contextualSpacing/>
              <w:rPr>
                <w:sz w:val="20"/>
                <w:szCs w:val="20"/>
              </w:rPr>
            </w:pPr>
          </w:p>
        </w:tc>
      </w:tr>
      <w:tr w:rsidR="00110CE5" w:rsidRPr="00110CE5" w:rsidTr="00986D91">
        <w:trPr>
          <w:trHeight w:val="268"/>
        </w:trPr>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Lines/>
              <w:ind w:firstLine="709"/>
              <w:contextualSpacing/>
              <w:jc w:val="center"/>
              <w:rPr>
                <w:sz w:val="20"/>
                <w:szCs w:val="20"/>
              </w:rPr>
            </w:pPr>
            <w:r w:rsidRPr="00110CE5">
              <w:rPr>
                <w:sz w:val="20"/>
                <w:szCs w:val="20"/>
              </w:rPr>
              <w:t>4</w:t>
            </w:r>
          </w:p>
        </w:tc>
        <w:tc>
          <w:tcPr>
            <w:tcW w:w="5159"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Next/>
              <w:keepLines/>
              <w:ind w:firstLine="709"/>
              <w:contextualSpacing/>
              <w:rPr>
                <w:sz w:val="20"/>
                <w:szCs w:val="20"/>
              </w:rPr>
            </w:pPr>
            <w:r w:rsidRPr="00110CE5">
              <w:rPr>
                <w:sz w:val="20"/>
                <w:szCs w:val="20"/>
              </w:rPr>
              <w:t>Адрес (местоположение) объекта:</w:t>
            </w:r>
          </w:p>
          <w:p w:rsidR="00110CE5" w:rsidRPr="00110CE5" w:rsidRDefault="00110CE5" w:rsidP="00110CE5">
            <w:pPr>
              <w:keepNext/>
              <w:keepLines/>
              <w:ind w:right="172" w:firstLine="709"/>
              <w:contextualSpacing/>
              <w:rPr>
                <w:i/>
                <w:sz w:val="20"/>
                <w:szCs w:val="20"/>
              </w:rPr>
            </w:pPr>
            <w:r w:rsidRPr="00110CE5">
              <w:rPr>
                <w:i/>
                <w:sz w:val="20"/>
                <w:szCs w:val="20"/>
              </w:rPr>
              <w:t>(Указывается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tc>
        <w:tc>
          <w:tcPr>
            <w:tcW w:w="3821" w:type="dxa"/>
            <w:gridSpan w:val="2"/>
            <w:tcBorders>
              <w:top w:val="single" w:sz="4" w:space="0" w:color="auto"/>
              <w:left w:val="single" w:sz="4" w:space="0" w:color="auto"/>
              <w:bottom w:val="single" w:sz="4" w:space="0" w:color="auto"/>
              <w:right w:val="single" w:sz="4" w:space="0" w:color="auto"/>
            </w:tcBorders>
          </w:tcPr>
          <w:p w:rsidR="00110CE5" w:rsidRPr="00110CE5" w:rsidRDefault="00110CE5" w:rsidP="00110CE5">
            <w:pPr>
              <w:ind w:firstLine="709"/>
              <w:contextualSpacing/>
              <w:jc w:val="center"/>
              <w:rPr>
                <w:sz w:val="20"/>
                <w:szCs w:val="20"/>
              </w:rPr>
            </w:pPr>
          </w:p>
        </w:tc>
      </w:tr>
    </w:tbl>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При этом сообщаю, что строительство/реконструкция объекта капитального строительства будет осуществляться на основании следующих документов:</w:t>
      </w:r>
    </w:p>
    <w:tbl>
      <w:tblPr>
        <w:tblW w:w="980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
        <w:gridCol w:w="821"/>
        <w:gridCol w:w="780"/>
        <w:gridCol w:w="4348"/>
        <w:gridCol w:w="1852"/>
        <w:gridCol w:w="1816"/>
        <w:gridCol w:w="177"/>
      </w:tblGrid>
      <w:tr w:rsidR="00110CE5" w:rsidRPr="00110CE5" w:rsidTr="00986D91">
        <w:trPr>
          <w:trHeight w:val="555"/>
        </w:trPr>
        <w:tc>
          <w:tcPr>
            <w:tcW w:w="833" w:type="dxa"/>
            <w:gridSpan w:val="2"/>
            <w:shd w:val="clear" w:color="auto" w:fill="FFFFFF"/>
          </w:tcPr>
          <w:p w:rsidR="00110CE5" w:rsidRPr="00110CE5" w:rsidRDefault="00110CE5" w:rsidP="00110CE5">
            <w:pPr>
              <w:keepLines/>
              <w:ind w:firstLine="709"/>
              <w:contextualSpacing/>
              <w:jc w:val="center"/>
              <w:rPr>
                <w:sz w:val="20"/>
                <w:szCs w:val="20"/>
              </w:rPr>
            </w:pPr>
            <w:r w:rsidRPr="00110CE5">
              <w:rPr>
                <w:sz w:val="20"/>
                <w:szCs w:val="20"/>
              </w:rPr>
              <w:t>№</w:t>
            </w:r>
          </w:p>
        </w:tc>
        <w:tc>
          <w:tcPr>
            <w:tcW w:w="5128" w:type="dxa"/>
            <w:gridSpan w:val="2"/>
            <w:shd w:val="clear" w:color="auto" w:fill="FFFFFF"/>
            <w:vAlign w:val="center"/>
          </w:tcPr>
          <w:p w:rsidR="00110CE5" w:rsidRPr="00110CE5" w:rsidRDefault="00110CE5" w:rsidP="00110CE5">
            <w:pPr>
              <w:suppressAutoHyphens/>
              <w:ind w:firstLine="709"/>
              <w:contextualSpacing/>
              <w:jc w:val="center"/>
              <w:rPr>
                <w:sz w:val="20"/>
                <w:szCs w:val="20"/>
              </w:rPr>
            </w:pPr>
            <w:r w:rsidRPr="00110CE5">
              <w:rPr>
                <w:sz w:val="20"/>
                <w:szCs w:val="20"/>
              </w:rPr>
              <w:t>Наименование документа</w:t>
            </w:r>
          </w:p>
        </w:tc>
        <w:tc>
          <w:tcPr>
            <w:tcW w:w="1852" w:type="dxa"/>
            <w:shd w:val="clear" w:color="auto" w:fill="FFFFFF"/>
            <w:vAlign w:val="center"/>
          </w:tcPr>
          <w:p w:rsidR="00110CE5" w:rsidRPr="00110CE5" w:rsidRDefault="00110CE5" w:rsidP="00110CE5">
            <w:pPr>
              <w:suppressAutoHyphens/>
              <w:ind w:firstLine="709"/>
              <w:contextualSpacing/>
              <w:jc w:val="center"/>
              <w:rPr>
                <w:sz w:val="20"/>
                <w:szCs w:val="20"/>
              </w:rPr>
            </w:pPr>
            <w:r w:rsidRPr="00110CE5">
              <w:rPr>
                <w:sz w:val="20"/>
                <w:szCs w:val="20"/>
              </w:rPr>
              <w:t>Номер документа</w:t>
            </w:r>
          </w:p>
        </w:tc>
        <w:tc>
          <w:tcPr>
            <w:tcW w:w="1993" w:type="dxa"/>
            <w:gridSpan w:val="2"/>
            <w:shd w:val="clear" w:color="auto" w:fill="FFFFFF"/>
            <w:vAlign w:val="center"/>
          </w:tcPr>
          <w:p w:rsidR="00110CE5" w:rsidRPr="00110CE5" w:rsidRDefault="00110CE5" w:rsidP="00110CE5">
            <w:pPr>
              <w:suppressAutoHyphens/>
              <w:ind w:firstLine="709"/>
              <w:contextualSpacing/>
              <w:jc w:val="center"/>
              <w:rPr>
                <w:sz w:val="20"/>
                <w:szCs w:val="20"/>
              </w:rPr>
            </w:pPr>
            <w:r w:rsidRPr="00110CE5">
              <w:rPr>
                <w:sz w:val="20"/>
                <w:szCs w:val="20"/>
              </w:rPr>
              <w:t>Дата документа</w:t>
            </w:r>
          </w:p>
        </w:tc>
      </w:tr>
      <w:tr w:rsidR="00110CE5" w:rsidRPr="00110CE5" w:rsidTr="00986D91">
        <w:trPr>
          <w:trHeight w:val="1243"/>
        </w:trPr>
        <w:tc>
          <w:tcPr>
            <w:tcW w:w="833" w:type="dxa"/>
            <w:gridSpan w:val="2"/>
            <w:shd w:val="clear" w:color="auto" w:fill="FFFFFF"/>
          </w:tcPr>
          <w:p w:rsidR="00110CE5" w:rsidRPr="00110CE5" w:rsidRDefault="00110CE5" w:rsidP="00110CE5">
            <w:pPr>
              <w:keepLines/>
              <w:ind w:firstLine="709"/>
              <w:contextualSpacing/>
              <w:jc w:val="center"/>
              <w:rPr>
                <w:sz w:val="20"/>
                <w:szCs w:val="20"/>
              </w:rPr>
            </w:pPr>
            <w:r w:rsidRPr="00110CE5">
              <w:rPr>
                <w:sz w:val="20"/>
                <w:szCs w:val="20"/>
              </w:rPr>
              <w:lastRenderedPageBreak/>
              <w:t>1</w:t>
            </w:r>
          </w:p>
        </w:tc>
        <w:tc>
          <w:tcPr>
            <w:tcW w:w="5128" w:type="dxa"/>
            <w:gridSpan w:val="2"/>
            <w:shd w:val="clear" w:color="auto" w:fill="FFFFFF"/>
          </w:tcPr>
          <w:p w:rsidR="00110CE5" w:rsidRPr="00110CE5" w:rsidRDefault="00110CE5" w:rsidP="00110CE5">
            <w:pPr>
              <w:suppressAutoHyphens/>
              <w:ind w:firstLine="709"/>
              <w:contextualSpacing/>
              <w:rPr>
                <w:sz w:val="20"/>
                <w:szCs w:val="20"/>
              </w:rPr>
            </w:pPr>
            <w:r w:rsidRPr="00110CE5">
              <w:rPr>
                <w:sz w:val="20"/>
                <w:szCs w:val="20"/>
              </w:rPr>
              <w:t>Правоустанавливающие документы на земельный участок</w:t>
            </w:r>
          </w:p>
          <w:p w:rsidR="00110CE5" w:rsidRPr="00110CE5" w:rsidRDefault="00110CE5" w:rsidP="00110CE5">
            <w:pPr>
              <w:suppressAutoHyphens/>
              <w:ind w:firstLine="709"/>
              <w:contextualSpacing/>
              <w:rPr>
                <w:sz w:val="20"/>
                <w:szCs w:val="20"/>
              </w:rPr>
            </w:pPr>
            <w:r w:rsidRPr="00110CE5">
              <w:rPr>
                <w:i/>
                <w:sz w:val="20"/>
                <w:szCs w:val="20"/>
              </w:rPr>
              <w:t>(Не обязательно для предоставления, если сведения имеются в Едином государственном реестре недвижимости)</w:t>
            </w:r>
          </w:p>
        </w:tc>
        <w:tc>
          <w:tcPr>
            <w:tcW w:w="1852" w:type="dxa"/>
            <w:shd w:val="clear" w:color="auto" w:fill="FFFFFF"/>
          </w:tcPr>
          <w:p w:rsidR="00110CE5" w:rsidRPr="00110CE5" w:rsidRDefault="00110CE5" w:rsidP="00110CE5">
            <w:pPr>
              <w:suppressAutoHyphens/>
              <w:ind w:firstLine="709"/>
              <w:contextualSpacing/>
              <w:rPr>
                <w:sz w:val="20"/>
                <w:szCs w:val="20"/>
              </w:rPr>
            </w:pPr>
          </w:p>
        </w:tc>
        <w:tc>
          <w:tcPr>
            <w:tcW w:w="1993" w:type="dxa"/>
            <w:gridSpan w:val="2"/>
            <w:shd w:val="clear" w:color="auto" w:fill="FFFFFF"/>
          </w:tcPr>
          <w:p w:rsidR="00110CE5" w:rsidRPr="00110CE5" w:rsidRDefault="00110CE5" w:rsidP="00110CE5">
            <w:pPr>
              <w:suppressAutoHyphens/>
              <w:ind w:firstLine="709"/>
              <w:contextualSpacing/>
              <w:rPr>
                <w:sz w:val="20"/>
                <w:szCs w:val="20"/>
              </w:rPr>
            </w:pPr>
          </w:p>
        </w:tc>
      </w:tr>
      <w:tr w:rsidR="00110CE5" w:rsidRPr="00110CE5" w:rsidTr="00986D91">
        <w:trPr>
          <w:trHeight w:val="1340"/>
        </w:trPr>
        <w:tc>
          <w:tcPr>
            <w:tcW w:w="833" w:type="dxa"/>
            <w:gridSpan w:val="2"/>
            <w:shd w:val="clear" w:color="auto" w:fill="FFFFFF"/>
          </w:tcPr>
          <w:p w:rsidR="00110CE5" w:rsidRPr="00110CE5" w:rsidRDefault="00110CE5" w:rsidP="00110CE5">
            <w:pPr>
              <w:keepLines/>
              <w:ind w:firstLine="709"/>
              <w:contextualSpacing/>
              <w:jc w:val="center"/>
              <w:rPr>
                <w:sz w:val="20"/>
                <w:szCs w:val="20"/>
              </w:rPr>
            </w:pPr>
            <w:r w:rsidRPr="00110CE5">
              <w:rPr>
                <w:sz w:val="20"/>
                <w:szCs w:val="20"/>
              </w:rPr>
              <w:t>2</w:t>
            </w:r>
          </w:p>
        </w:tc>
        <w:tc>
          <w:tcPr>
            <w:tcW w:w="5128" w:type="dxa"/>
            <w:gridSpan w:val="2"/>
            <w:shd w:val="clear" w:color="auto" w:fill="FFFFFF"/>
          </w:tcPr>
          <w:p w:rsidR="00110CE5" w:rsidRPr="00110CE5" w:rsidRDefault="00110CE5" w:rsidP="00110CE5">
            <w:pPr>
              <w:suppressAutoHyphens/>
              <w:ind w:firstLine="709"/>
              <w:contextualSpacing/>
              <w:rPr>
                <w:sz w:val="20"/>
                <w:szCs w:val="20"/>
              </w:rPr>
            </w:pPr>
            <w:r w:rsidRPr="00110CE5">
              <w:rPr>
                <w:sz w:val="20"/>
                <w:szCs w:val="20"/>
              </w:rPr>
              <w:t xml:space="preserve">Градостроительный план земельного участка или в случае строительства линейного объекта реквизиты проекта планировки и проекта межевания территории </w:t>
            </w:r>
            <w:r w:rsidRPr="00110CE5">
              <w:rPr>
                <w:sz w:val="20"/>
                <w:szCs w:val="20"/>
              </w:rPr>
              <w:br/>
            </w:r>
            <w:r w:rsidRPr="00110CE5">
              <w:rPr>
                <w:i/>
                <w:sz w:val="20"/>
                <w:szCs w:val="20"/>
              </w:rPr>
              <w:t>(Не обязательно для предоставления)</w:t>
            </w:r>
          </w:p>
        </w:tc>
        <w:tc>
          <w:tcPr>
            <w:tcW w:w="1852" w:type="dxa"/>
            <w:shd w:val="clear" w:color="auto" w:fill="FFFFFF"/>
          </w:tcPr>
          <w:p w:rsidR="00110CE5" w:rsidRPr="00110CE5" w:rsidRDefault="00110CE5" w:rsidP="00110CE5">
            <w:pPr>
              <w:suppressAutoHyphens/>
              <w:ind w:firstLine="709"/>
              <w:contextualSpacing/>
              <w:rPr>
                <w:sz w:val="20"/>
                <w:szCs w:val="20"/>
              </w:rPr>
            </w:pPr>
          </w:p>
        </w:tc>
        <w:tc>
          <w:tcPr>
            <w:tcW w:w="1993" w:type="dxa"/>
            <w:gridSpan w:val="2"/>
            <w:shd w:val="clear" w:color="auto" w:fill="FFFFFF"/>
          </w:tcPr>
          <w:p w:rsidR="00110CE5" w:rsidRPr="00110CE5" w:rsidRDefault="00110CE5" w:rsidP="00110CE5">
            <w:pPr>
              <w:suppressAutoHyphens/>
              <w:ind w:firstLine="709"/>
              <w:contextualSpacing/>
              <w:rPr>
                <w:sz w:val="20"/>
                <w:szCs w:val="20"/>
              </w:rPr>
            </w:pPr>
          </w:p>
          <w:p w:rsidR="00110CE5" w:rsidRPr="00110CE5" w:rsidRDefault="00110CE5" w:rsidP="00110CE5">
            <w:pPr>
              <w:suppressAutoHyphens/>
              <w:ind w:firstLine="709"/>
              <w:contextualSpacing/>
              <w:rPr>
                <w:sz w:val="20"/>
                <w:szCs w:val="20"/>
              </w:rPr>
            </w:pPr>
          </w:p>
          <w:p w:rsidR="00110CE5" w:rsidRPr="00110CE5" w:rsidRDefault="00110CE5" w:rsidP="00110CE5">
            <w:pPr>
              <w:suppressAutoHyphens/>
              <w:ind w:firstLine="709"/>
              <w:contextualSpacing/>
              <w:rPr>
                <w:sz w:val="20"/>
                <w:szCs w:val="20"/>
              </w:rPr>
            </w:pPr>
          </w:p>
        </w:tc>
      </w:tr>
      <w:tr w:rsidR="00110CE5" w:rsidRPr="00110CE5" w:rsidTr="00986D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2" w:type="dxa"/>
          <w:wAfter w:w="177" w:type="dxa"/>
          <w:trHeight w:val="555"/>
        </w:trPr>
        <w:tc>
          <w:tcPr>
            <w:tcW w:w="1601" w:type="dxa"/>
            <w:gridSpan w:val="2"/>
            <w:tcBorders>
              <w:top w:val="nil"/>
              <w:left w:val="nil"/>
              <w:bottom w:val="nil"/>
              <w:right w:val="nil"/>
            </w:tcBorders>
            <w:shd w:val="clear" w:color="auto" w:fill="FFFFFF"/>
          </w:tcPr>
          <w:p w:rsidR="00110CE5" w:rsidRPr="00110CE5" w:rsidRDefault="00110CE5" w:rsidP="00110CE5">
            <w:pPr>
              <w:ind w:firstLine="709"/>
              <w:contextualSpacing/>
              <w:rPr>
                <w:sz w:val="20"/>
                <w:szCs w:val="20"/>
              </w:rPr>
            </w:pPr>
            <w:bookmarkStart w:id="14" w:name="_Hlk526443158"/>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Приложение:</w:t>
            </w:r>
          </w:p>
        </w:tc>
        <w:tc>
          <w:tcPr>
            <w:tcW w:w="8016" w:type="dxa"/>
            <w:gridSpan w:val="3"/>
            <w:tcBorders>
              <w:top w:val="nil"/>
              <w:left w:val="nil"/>
              <w:bottom w:val="single" w:sz="4" w:space="0" w:color="auto"/>
              <w:right w:val="nil"/>
            </w:tcBorders>
            <w:shd w:val="clear" w:color="auto" w:fill="FFFFFF"/>
          </w:tcPr>
          <w:p w:rsidR="00110CE5" w:rsidRPr="00110CE5" w:rsidRDefault="00110CE5" w:rsidP="00110CE5">
            <w:pPr>
              <w:ind w:firstLine="709"/>
              <w:contextualSpacing/>
              <w:jc w:val="right"/>
              <w:rPr>
                <w:sz w:val="20"/>
                <w:szCs w:val="20"/>
              </w:rPr>
            </w:pPr>
          </w:p>
        </w:tc>
      </w:tr>
    </w:tbl>
    <w:p w:rsidR="00110CE5" w:rsidRPr="00110CE5" w:rsidRDefault="00110CE5" w:rsidP="00110CE5">
      <w:pPr>
        <w:ind w:firstLine="709"/>
        <w:contextualSpacing/>
        <w:jc w:val="center"/>
        <w:rPr>
          <w:i/>
          <w:sz w:val="20"/>
          <w:szCs w:val="20"/>
        </w:rPr>
      </w:pPr>
      <w:r w:rsidRPr="00110CE5">
        <w:rPr>
          <w:i/>
          <w:sz w:val="20"/>
          <w:szCs w:val="20"/>
        </w:rPr>
        <w:t xml:space="preserve"> (документы, которые представил заявитель)</w:t>
      </w:r>
    </w:p>
    <w:bookmarkEnd w:id="14"/>
    <w:p w:rsidR="00110CE5" w:rsidRPr="00110CE5" w:rsidRDefault="00110CE5" w:rsidP="00110CE5">
      <w:pPr>
        <w:autoSpaceDE w:val="0"/>
        <w:autoSpaceDN w:val="0"/>
        <w:adjustRightInd w:val="0"/>
        <w:ind w:firstLine="709"/>
        <w:contextualSpacing/>
        <w:rPr>
          <w:kern w:val="32"/>
          <w:sz w:val="20"/>
          <w:szCs w:val="20"/>
        </w:rPr>
      </w:pP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Информацию о ходе предоставления муниципальной услуги</w:t>
      </w: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 xml:space="preserve">прошу направить________________________________________(указать способ направления) </w:t>
      </w:r>
    </w:p>
    <w:p w:rsidR="00110CE5" w:rsidRPr="00110CE5" w:rsidRDefault="00110CE5" w:rsidP="00110CE5">
      <w:pPr>
        <w:autoSpaceDE w:val="0"/>
        <w:autoSpaceDN w:val="0"/>
        <w:adjustRightInd w:val="0"/>
        <w:ind w:firstLine="709"/>
        <w:contextualSpacing/>
        <w:rPr>
          <w:sz w:val="20"/>
          <w:szCs w:val="20"/>
        </w:rPr>
      </w:pPr>
    </w:p>
    <w:p w:rsidR="00110CE5" w:rsidRPr="00110CE5" w:rsidRDefault="00110CE5" w:rsidP="00110CE5">
      <w:pPr>
        <w:autoSpaceDE w:val="0"/>
        <w:autoSpaceDN w:val="0"/>
        <w:adjustRightInd w:val="0"/>
        <w:ind w:firstLine="709"/>
        <w:contextualSpacing/>
        <w:rPr>
          <w:sz w:val="20"/>
          <w:szCs w:val="20"/>
        </w:rPr>
      </w:pPr>
      <w:r w:rsidRPr="00110CE5">
        <w:rPr>
          <w:sz w:val="20"/>
          <w:szCs w:val="20"/>
        </w:rPr>
        <w:t>Результат предоставления муниципальной услуги (сообщения, уведомления) прошу (нужное отметить в квадрате):</w:t>
      </w:r>
    </w:p>
    <w:p w:rsidR="00110CE5" w:rsidRPr="00110CE5" w:rsidRDefault="00110CE5" w:rsidP="00110CE5">
      <w:pPr>
        <w:autoSpaceDE w:val="0"/>
        <w:autoSpaceDN w:val="0"/>
        <w:adjustRightInd w:val="0"/>
        <w:ind w:firstLine="709"/>
        <w:contextualSpacing/>
        <w:rPr>
          <w:sz w:val="20"/>
          <w:szCs w:val="20"/>
        </w:rPr>
      </w:pPr>
    </w:p>
    <w:tbl>
      <w:tblPr>
        <w:tblW w:w="0" w:type="auto"/>
        <w:tblLayout w:type="fixed"/>
        <w:tblCellMar>
          <w:top w:w="102" w:type="dxa"/>
          <w:left w:w="62" w:type="dxa"/>
          <w:bottom w:w="102" w:type="dxa"/>
          <w:right w:w="62" w:type="dxa"/>
        </w:tblCellMar>
        <w:tblLook w:val="0000"/>
      </w:tblPr>
      <w:tblGrid>
        <w:gridCol w:w="675"/>
        <w:gridCol w:w="8277"/>
      </w:tblGrid>
      <w:tr w:rsidR="00110CE5" w:rsidRPr="00110CE5" w:rsidTr="00986D91">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Lines/>
              <w:ind w:firstLine="709"/>
              <w:contextualSpacing/>
              <w:jc w:val="center"/>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направить в форме электронного документа, подписанного усиленной квалифицированной подписью Главы администрации Городищенского района Пензенской области, посредством Единого портала, Регионального портала, сайта Администрации (в случае обращения заявителя посредством Единого портала, Регионального портала, сайта Администрации)</w:t>
            </w:r>
          </w:p>
        </w:tc>
      </w:tr>
      <w:tr w:rsidR="00110CE5" w:rsidRPr="00110CE5" w:rsidTr="00986D91">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Lines/>
              <w:ind w:firstLine="709"/>
              <w:contextualSpacing/>
              <w:jc w:val="center"/>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выдать на бумажном носителе непосредственно при личном обращении заявителя в Администрацию</w:t>
            </w:r>
          </w:p>
        </w:tc>
      </w:tr>
      <w:tr w:rsidR="00110CE5" w:rsidRPr="00110CE5" w:rsidTr="00986D91">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Lines/>
              <w:ind w:firstLine="709"/>
              <w:contextualSpacing/>
              <w:jc w:val="center"/>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выдать на бумажном носителе через МФЦ (в случае обращения заявителя через МФЦ)</w:t>
            </w:r>
          </w:p>
        </w:tc>
      </w:tr>
      <w:tr w:rsidR="00110CE5" w:rsidRPr="00110CE5" w:rsidTr="00986D91">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Lines/>
              <w:ind w:firstLine="709"/>
              <w:contextualSpacing/>
              <w:jc w:val="center"/>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направить на бумажном носителе посредством почтового отправления</w:t>
            </w:r>
          </w:p>
        </w:tc>
      </w:tr>
    </w:tbl>
    <w:p w:rsidR="00110CE5" w:rsidRPr="00110CE5" w:rsidRDefault="00110CE5" w:rsidP="00110CE5">
      <w:pPr>
        <w:autoSpaceDE w:val="0"/>
        <w:autoSpaceDN w:val="0"/>
        <w:adjustRightInd w:val="0"/>
        <w:ind w:firstLine="709"/>
        <w:contextualSpacing/>
        <w:rPr>
          <w:sz w:val="20"/>
          <w:szCs w:val="20"/>
        </w:rPr>
      </w:pP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Дата __________________________________________________</w:t>
      </w:r>
      <w:r w:rsidRPr="00110CE5">
        <w:rPr>
          <w:kern w:val="32"/>
          <w:sz w:val="20"/>
          <w:szCs w:val="20"/>
          <w:u w:val="single"/>
        </w:rPr>
        <w:t xml:space="preserve">                                                                                 </w:t>
      </w:r>
      <w:r w:rsidRPr="00110CE5">
        <w:rPr>
          <w:kern w:val="32"/>
          <w:sz w:val="20"/>
          <w:szCs w:val="20"/>
        </w:rPr>
        <w:t xml:space="preserve">    </w:t>
      </w: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 xml:space="preserve">                   (подпись заявителя)          (расшифровка подписи)</w:t>
      </w:r>
    </w:p>
    <w:p w:rsidR="00110CE5" w:rsidRPr="00110CE5" w:rsidRDefault="00110CE5" w:rsidP="00110CE5">
      <w:pPr>
        <w:autoSpaceDE w:val="0"/>
        <w:autoSpaceDN w:val="0"/>
        <w:adjustRightInd w:val="0"/>
        <w:ind w:firstLine="709"/>
        <w:contextualSpacing/>
        <w:rPr>
          <w:kern w:val="32"/>
          <w:sz w:val="20"/>
          <w:szCs w:val="20"/>
        </w:rPr>
      </w:pP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Подпись должностного лица, уполномоченного на прием документов</w:t>
      </w: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___________ (ФИО) Дата _____________ вх. № ________</w:t>
      </w:r>
    </w:p>
    <w:p w:rsidR="00110CE5" w:rsidRPr="00110CE5" w:rsidRDefault="00110CE5" w:rsidP="00110CE5">
      <w:pPr>
        <w:pStyle w:val="ConsPlusNormal"/>
        <w:ind w:firstLine="709"/>
        <w:contextualSpacing/>
        <w:jc w:val="center"/>
        <w:rPr>
          <w:sz w:val="20"/>
          <w:szCs w:val="20"/>
        </w:rPr>
      </w:pPr>
    </w:p>
    <w:p w:rsidR="00110CE5" w:rsidRPr="00110CE5" w:rsidRDefault="00110CE5" w:rsidP="00110CE5">
      <w:pPr>
        <w:pStyle w:val="ConsPlusNormal"/>
        <w:ind w:firstLine="709"/>
        <w:contextualSpacing/>
        <w:jc w:val="center"/>
        <w:rPr>
          <w:sz w:val="20"/>
          <w:szCs w:val="20"/>
        </w:rPr>
      </w:pPr>
    </w:p>
    <w:p w:rsidR="00110CE5" w:rsidRPr="00110CE5" w:rsidRDefault="00110CE5" w:rsidP="00110CE5">
      <w:pPr>
        <w:pStyle w:val="ConsPlusNormal"/>
        <w:ind w:firstLine="709"/>
        <w:contextualSpacing/>
        <w:jc w:val="center"/>
        <w:rPr>
          <w:sz w:val="20"/>
          <w:szCs w:val="20"/>
        </w:rPr>
      </w:pPr>
    </w:p>
    <w:p w:rsidR="00110CE5" w:rsidRPr="00110CE5" w:rsidRDefault="00110CE5" w:rsidP="00110CE5">
      <w:pPr>
        <w:pStyle w:val="ConsPlusNormal"/>
        <w:ind w:firstLine="709"/>
        <w:contextualSpacing/>
        <w:jc w:val="center"/>
        <w:rPr>
          <w:sz w:val="20"/>
          <w:szCs w:val="20"/>
        </w:rPr>
      </w:pPr>
    </w:p>
    <w:p w:rsidR="00110CE5" w:rsidRPr="00110CE5" w:rsidRDefault="00110CE5" w:rsidP="00110CE5">
      <w:pPr>
        <w:pStyle w:val="ConsPlusNormal"/>
        <w:ind w:firstLine="709"/>
        <w:contextualSpacing/>
        <w:jc w:val="center"/>
        <w:rPr>
          <w:sz w:val="20"/>
          <w:szCs w:val="20"/>
        </w:rPr>
      </w:pPr>
    </w:p>
    <w:p w:rsidR="00110CE5" w:rsidRPr="00110CE5" w:rsidRDefault="00110CE5" w:rsidP="00110CE5">
      <w:pPr>
        <w:pStyle w:val="ConsPlusNormal"/>
        <w:ind w:firstLine="709"/>
        <w:contextualSpacing/>
        <w:jc w:val="center"/>
        <w:rPr>
          <w:sz w:val="20"/>
          <w:szCs w:val="20"/>
        </w:rPr>
      </w:pPr>
    </w:p>
    <w:p w:rsidR="00110CE5" w:rsidRPr="00110CE5" w:rsidRDefault="00110CE5" w:rsidP="00110CE5">
      <w:pPr>
        <w:pStyle w:val="ConsPlusNormal"/>
        <w:ind w:firstLine="709"/>
        <w:contextualSpacing/>
        <w:jc w:val="right"/>
        <w:rPr>
          <w:sz w:val="20"/>
          <w:szCs w:val="20"/>
        </w:rPr>
      </w:pPr>
      <w:r w:rsidRPr="00110CE5">
        <w:rPr>
          <w:sz w:val="20"/>
          <w:szCs w:val="20"/>
        </w:rPr>
        <w:t>Приложение № 2</w:t>
      </w:r>
    </w:p>
    <w:p w:rsidR="00110CE5" w:rsidRPr="00110CE5" w:rsidRDefault="00110CE5" w:rsidP="00110CE5">
      <w:pPr>
        <w:pStyle w:val="ConsPlusNormal"/>
        <w:ind w:firstLine="709"/>
        <w:contextualSpacing/>
        <w:jc w:val="right"/>
        <w:rPr>
          <w:sz w:val="20"/>
          <w:szCs w:val="20"/>
        </w:rPr>
      </w:pPr>
      <w:r w:rsidRPr="00110CE5">
        <w:rPr>
          <w:sz w:val="20"/>
          <w:szCs w:val="20"/>
        </w:rPr>
        <w:t>к Административному регламенту</w:t>
      </w:r>
    </w:p>
    <w:p w:rsidR="00110CE5" w:rsidRPr="00110CE5" w:rsidRDefault="00110CE5" w:rsidP="00110CE5">
      <w:pPr>
        <w:pStyle w:val="ConsPlusNormal"/>
        <w:ind w:firstLine="709"/>
        <w:contextualSpacing/>
        <w:jc w:val="center"/>
        <w:rPr>
          <w:sz w:val="20"/>
          <w:szCs w:val="20"/>
        </w:rPr>
      </w:pPr>
    </w:p>
    <w:p w:rsidR="00110CE5" w:rsidRPr="00110CE5" w:rsidRDefault="00110CE5" w:rsidP="00110CE5">
      <w:pPr>
        <w:ind w:firstLine="709"/>
        <w:contextualSpacing/>
        <w:jc w:val="right"/>
        <w:rPr>
          <w:sz w:val="20"/>
          <w:szCs w:val="20"/>
        </w:rPr>
      </w:pPr>
      <w:r w:rsidRPr="00110CE5">
        <w:rPr>
          <w:sz w:val="20"/>
          <w:szCs w:val="20"/>
        </w:rPr>
        <w:t>Главе администрации</w:t>
      </w:r>
    </w:p>
    <w:p w:rsidR="00110CE5" w:rsidRPr="00110CE5" w:rsidRDefault="00110CE5" w:rsidP="00110CE5">
      <w:pPr>
        <w:ind w:firstLine="709"/>
        <w:contextualSpacing/>
        <w:jc w:val="right"/>
        <w:rPr>
          <w:sz w:val="20"/>
          <w:szCs w:val="20"/>
        </w:rPr>
      </w:pPr>
      <w:r w:rsidRPr="00110CE5">
        <w:rPr>
          <w:sz w:val="20"/>
          <w:szCs w:val="20"/>
        </w:rPr>
        <w:t>Городищенского района</w:t>
      </w:r>
    </w:p>
    <w:p w:rsidR="00110CE5" w:rsidRPr="00110CE5" w:rsidRDefault="00110CE5" w:rsidP="00110CE5">
      <w:pPr>
        <w:ind w:firstLine="709"/>
        <w:contextualSpacing/>
        <w:jc w:val="right"/>
        <w:rPr>
          <w:sz w:val="20"/>
          <w:szCs w:val="20"/>
        </w:rPr>
      </w:pPr>
      <w:r w:rsidRPr="00110CE5">
        <w:rPr>
          <w:sz w:val="20"/>
          <w:szCs w:val="20"/>
        </w:rPr>
        <w:t xml:space="preserve">Пензенской области </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 xml:space="preserve">от кого:  </w:t>
      </w:r>
    </w:p>
    <w:p w:rsidR="00110CE5" w:rsidRPr="00110CE5" w:rsidRDefault="00110CE5" w:rsidP="00110CE5">
      <w:pPr>
        <w:pBdr>
          <w:top w:val="single" w:sz="4" w:space="1" w:color="auto"/>
        </w:pBdr>
        <w:ind w:firstLine="709"/>
        <w:contextualSpacing/>
        <w:jc w:val="center"/>
        <w:rPr>
          <w:sz w:val="20"/>
          <w:szCs w:val="20"/>
        </w:rPr>
      </w:pPr>
      <w:r w:rsidRPr="00110CE5">
        <w:rPr>
          <w:sz w:val="20"/>
          <w:szCs w:val="20"/>
        </w:rPr>
        <w:t>(фамилия, имя, отчество (последнее – при наличии) застройщика – физического лица, наименование застройщика - юридического лица, органа государственной власти, органа местного самоуправления)</w:t>
      </w:r>
    </w:p>
    <w:p w:rsidR="00110CE5" w:rsidRPr="00110CE5" w:rsidRDefault="00110CE5" w:rsidP="00110CE5">
      <w:pPr>
        <w:ind w:firstLine="709"/>
        <w:contextualSpacing/>
        <w:rPr>
          <w:sz w:val="20"/>
          <w:szCs w:val="20"/>
        </w:rPr>
      </w:pPr>
    </w:p>
    <w:p w:rsidR="00110CE5" w:rsidRPr="00110CE5" w:rsidRDefault="00110CE5" w:rsidP="00110CE5">
      <w:pPr>
        <w:pBdr>
          <w:top w:val="single" w:sz="4" w:space="1" w:color="auto"/>
        </w:pBdr>
        <w:ind w:firstLine="709"/>
        <w:contextualSpacing/>
        <w:jc w:val="center"/>
        <w:rPr>
          <w:sz w:val="20"/>
          <w:szCs w:val="20"/>
        </w:rPr>
      </w:pPr>
      <w:r w:rsidRPr="00110CE5">
        <w:rPr>
          <w:sz w:val="20"/>
          <w:szCs w:val="20"/>
        </w:rPr>
        <w:t>(адрес места нахождения; адрес электронной почты;</w:t>
      </w:r>
    </w:p>
    <w:p w:rsidR="00110CE5" w:rsidRPr="00110CE5" w:rsidRDefault="00110CE5" w:rsidP="00110CE5">
      <w:pPr>
        <w:ind w:firstLine="709"/>
        <w:contextualSpacing/>
        <w:rPr>
          <w:sz w:val="20"/>
          <w:szCs w:val="20"/>
        </w:rPr>
      </w:pPr>
    </w:p>
    <w:p w:rsidR="00110CE5" w:rsidRPr="00110CE5" w:rsidRDefault="00110CE5" w:rsidP="00110CE5">
      <w:pPr>
        <w:pBdr>
          <w:top w:val="single" w:sz="4" w:space="1" w:color="auto"/>
        </w:pBdr>
        <w:ind w:firstLine="709"/>
        <w:contextualSpacing/>
        <w:jc w:val="center"/>
        <w:rPr>
          <w:sz w:val="20"/>
          <w:szCs w:val="20"/>
        </w:rPr>
      </w:pPr>
      <w:r w:rsidRPr="00110CE5">
        <w:rPr>
          <w:sz w:val="20"/>
          <w:szCs w:val="20"/>
        </w:rPr>
        <w:t>должность, фамилия, имя, отчество (последнее - при наличии) руководителя застройщика; телефон)</w:t>
      </w:r>
    </w:p>
    <w:p w:rsidR="00110CE5" w:rsidRPr="00110CE5" w:rsidRDefault="00110CE5" w:rsidP="00110CE5">
      <w:pPr>
        <w:pStyle w:val="ConsPlusNormal"/>
        <w:ind w:firstLine="709"/>
        <w:contextualSpacing/>
        <w:jc w:val="right"/>
        <w:rPr>
          <w:sz w:val="20"/>
          <w:szCs w:val="20"/>
        </w:rPr>
      </w:pPr>
    </w:p>
    <w:p w:rsidR="00110CE5" w:rsidRPr="00110CE5" w:rsidRDefault="00110CE5" w:rsidP="00110CE5">
      <w:pPr>
        <w:autoSpaceDE w:val="0"/>
        <w:autoSpaceDN w:val="0"/>
        <w:adjustRightInd w:val="0"/>
        <w:ind w:firstLine="709"/>
        <w:contextualSpacing/>
        <w:jc w:val="center"/>
        <w:rPr>
          <w:b/>
          <w:sz w:val="20"/>
          <w:szCs w:val="20"/>
          <w:lang w:eastAsia="en-US"/>
        </w:rPr>
      </w:pPr>
      <w:r w:rsidRPr="00110CE5">
        <w:rPr>
          <w:b/>
          <w:sz w:val="20"/>
          <w:szCs w:val="20"/>
          <w:lang w:eastAsia="en-US"/>
        </w:rPr>
        <w:t xml:space="preserve">Уведомление </w:t>
      </w:r>
      <w:r w:rsidRPr="00110CE5">
        <w:rPr>
          <w:b/>
          <w:sz w:val="20"/>
          <w:szCs w:val="20"/>
          <w:lang w:eastAsia="en-US"/>
        </w:rPr>
        <w:br/>
        <w:t>о переходе прав на земельный участок, права пользования недрами, об образовании земельного участка, в целях внесения изменений в разрешение на строительство</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В соответствии со статьей 51 Градостроительного кодекса Российской Федерации прошу внести изменения в разрешение на строительство № _____________________, выданное ____________________________________________________«___» __________г.</w:t>
      </w:r>
    </w:p>
    <w:p w:rsidR="00110CE5" w:rsidRPr="00110CE5" w:rsidRDefault="00110CE5" w:rsidP="00110CE5">
      <w:pPr>
        <w:ind w:firstLine="709"/>
        <w:contextualSpacing/>
        <w:rPr>
          <w:sz w:val="20"/>
          <w:szCs w:val="20"/>
        </w:rPr>
      </w:pPr>
      <w:bookmarkStart w:id="15" w:name="_Hlk526773827"/>
      <w:r w:rsidRPr="00110CE5">
        <w:rPr>
          <w:sz w:val="20"/>
          <w:szCs w:val="20"/>
        </w:rPr>
        <w:t>(орган, выдавший разрешение)                                              (дата выдачи разрешения)</w:t>
      </w:r>
      <w:bookmarkEnd w:id="15"/>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По следующим основаниям*:</w:t>
      </w:r>
    </w:p>
    <w:p w:rsidR="00110CE5" w:rsidRPr="00110CE5" w:rsidRDefault="00110CE5" w:rsidP="00110CE5">
      <w:pPr>
        <w:ind w:firstLine="709"/>
        <w:contextualSpacing/>
        <w:rPr>
          <w:sz w:val="20"/>
          <w:szCs w:val="20"/>
        </w:rPr>
      </w:pPr>
      <w:r w:rsidRPr="00110CE5">
        <w:rPr>
          <w:sz w:val="20"/>
          <w:szCs w:val="20"/>
        </w:rPr>
        <w:t>1. Образование земельного участка путем объединения земельных участков, в отношении которых или одного из которых выдано разрешение на строительство</w:t>
      </w:r>
    </w:p>
    <w:p w:rsidR="00110CE5" w:rsidRPr="00110CE5" w:rsidRDefault="00110CE5" w:rsidP="00110CE5">
      <w:pPr>
        <w:ind w:firstLine="709"/>
        <w:contextualSpacing/>
        <w:rPr>
          <w:sz w:val="20"/>
          <w:szCs w:val="20"/>
        </w:rPr>
      </w:pPr>
      <w:r w:rsidRPr="00110CE5">
        <w:rPr>
          <w:sz w:val="20"/>
          <w:szCs w:val="20"/>
        </w:rPr>
        <w:t>Реквизиты правоустанавливающих документов на земельный участок:</w:t>
      </w:r>
    </w:p>
    <w:p w:rsidR="00110CE5" w:rsidRPr="00110CE5" w:rsidRDefault="00110CE5" w:rsidP="00110CE5">
      <w:pPr>
        <w:ind w:firstLine="709"/>
        <w:contextualSpacing/>
        <w:rPr>
          <w:sz w:val="20"/>
          <w:szCs w:val="20"/>
          <w:u w:val="single"/>
        </w:rPr>
      </w:pPr>
      <w:r w:rsidRPr="00110CE5">
        <w:rPr>
          <w:sz w:val="20"/>
          <w:szCs w:val="20"/>
          <w:u w:val="single"/>
        </w:rPr>
        <w:t xml:space="preserve"> _______________________________________________________________________________                                                                          </w:t>
      </w:r>
    </w:p>
    <w:p w:rsidR="00110CE5" w:rsidRPr="00110CE5" w:rsidRDefault="00110CE5" w:rsidP="00110CE5">
      <w:pPr>
        <w:ind w:firstLine="709"/>
        <w:contextualSpacing/>
        <w:jc w:val="center"/>
        <w:rPr>
          <w:sz w:val="20"/>
          <w:szCs w:val="20"/>
        </w:rPr>
      </w:pPr>
      <w:r w:rsidRPr="00110CE5">
        <w:rPr>
          <w:sz w:val="20"/>
          <w:szCs w:val="20"/>
        </w:rPr>
        <w:t>(номер и дата выдачи, кадастровый номер образованного земельного участка)</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Реквизиты решения об образовании земельных участков путем объединения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r w:rsidRPr="00110CE5">
        <w:rPr>
          <w:sz w:val="20"/>
          <w:szCs w:val="20"/>
          <w:u w:val="single"/>
        </w:rPr>
        <w:t>: ____                                           .</w:t>
      </w:r>
    </w:p>
    <w:p w:rsidR="00110CE5" w:rsidRPr="00110CE5" w:rsidRDefault="00110CE5" w:rsidP="00110CE5">
      <w:pPr>
        <w:ind w:firstLine="709"/>
        <w:contextualSpacing/>
        <w:jc w:val="center"/>
        <w:rPr>
          <w:sz w:val="20"/>
          <w:szCs w:val="20"/>
        </w:rPr>
      </w:pPr>
      <w:r w:rsidRPr="00110CE5">
        <w:rPr>
          <w:sz w:val="20"/>
          <w:szCs w:val="20"/>
        </w:rPr>
        <w:t xml:space="preserve">                                                   (дата и номер решения, принявшее решение орган)</w:t>
      </w:r>
    </w:p>
    <w:p w:rsidR="00110CE5" w:rsidRPr="00110CE5" w:rsidRDefault="00110CE5" w:rsidP="00110CE5">
      <w:pPr>
        <w:ind w:firstLine="709"/>
        <w:contextualSpacing/>
        <w:jc w:val="center"/>
        <w:rPr>
          <w:sz w:val="20"/>
          <w:szCs w:val="20"/>
        </w:rPr>
      </w:pPr>
    </w:p>
    <w:p w:rsidR="00110CE5" w:rsidRPr="00110CE5" w:rsidRDefault="00110CE5" w:rsidP="00110CE5">
      <w:pPr>
        <w:ind w:firstLine="709"/>
        <w:contextualSpacing/>
        <w:rPr>
          <w:sz w:val="20"/>
          <w:szCs w:val="20"/>
          <w:u w:val="single"/>
        </w:rPr>
      </w:pPr>
      <w:r w:rsidRPr="00110CE5">
        <w:rPr>
          <w:sz w:val="20"/>
          <w:szCs w:val="20"/>
        </w:rPr>
        <w:t>2. Образование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r w:rsidRPr="00110CE5">
        <w:rPr>
          <w:sz w:val="20"/>
          <w:szCs w:val="20"/>
          <w:u w:val="single"/>
        </w:rPr>
        <w:t>.</w:t>
      </w:r>
    </w:p>
    <w:p w:rsidR="00110CE5" w:rsidRPr="00110CE5" w:rsidRDefault="00110CE5" w:rsidP="00110CE5">
      <w:pPr>
        <w:ind w:firstLine="709"/>
        <w:contextualSpacing/>
        <w:rPr>
          <w:sz w:val="20"/>
          <w:szCs w:val="20"/>
        </w:rPr>
      </w:pPr>
      <w:r w:rsidRPr="00110CE5">
        <w:rPr>
          <w:sz w:val="20"/>
          <w:szCs w:val="20"/>
        </w:rPr>
        <w:t>Реквизиты правоустанавливающих документов на земельный участок:</w:t>
      </w:r>
    </w:p>
    <w:p w:rsidR="00110CE5" w:rsidRPr="00110CE5" w:rsidRDefault="00110CE5" w:rsidP="00110CE5">
      <w:pPr>
        <w:ind w:firstLine="709"/>
        <w:contextualSpacing/>
        <w:jc w:val="center"/>
        <w:rPr>
          <w:sz w:val="20"/>
          <w:szCs w:val="20"/>
        </w:rPr>
      </w:pPr>
      <w:r w:rsidRPr="00110CE5">
        <w:rPr>
          <w:sz w:val="20"/>
          <w:szCs w:val="20"/>
        </w:rPr>
        <w:t>________________________________________________________________________________              (номер и дата выдачи, кадастровый номер образованного земельного участка)</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Реквизиты градостроительного плана земельного участка:__________________________</w:t>
      </w:r>
      <w:r w:rsidRPr="00110CE5">
        <w:rPr>
          <w:sz w:val="20"/>
          <w:szCs w:val="20"/>
        </w:rPr>
        <w:br/>
        <w:t>________________________________________________________________________________</w:t>
      </w:r>
    </w:p>
    <w:p w:rsidR="00110CE5" w:rsidRPr="00110CE5" w:rsidRDefault="00110CE5" w:rsidP="00110CE5">
      <w:pPr>
        <w:ind w:firstLine="709"/>
        <w:contextualSpacing/>
        <w:jc w:val="center"/>
        <w:rPr>
          <w:sz w:val="20"/>
          <w:szCs w:val="20"/>
        </w:rPr>
      </w:pPr>
      <w:r w:rsidRPr="00110CE5">
        <w:rPr>
          <w:sz w:val="20"/>
          <w:szCs w:val="20"/>
        </w:rPr>
        <w:t>(номер и дата выдачи, орган, выдавший ГПЗУ)</w:t>
      </w:r>
    </w:p>
    <w:p w:rsidR="00110CE5" w:rsidRPr="00110CE5" w:rsidRDefault="00110CE5" w:rsidP="00110CE5">
      <w:pPr>
        <w:ind w:firstLine="709"/>
        <w:contextualSpacing/>
        <w:rPr>
          <w:sz w:val="20"/>
          <w:szCs w:val="20"/>
        </w:rPr>
      </w:pPr>
      <w:r w:rsidRPr="00110CE5">
        <w:rPr>
          <w:sz w:val="20"/>
          <w:szCs w:val="20"/>
        </w:rPr>
        <w:t>Реквизиты решения об образовании земельных участков путем раздела, перераспределения земельных участков или выдела из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 ______</w:t>
      </w:r>
      <w:r w:rsidRPr="00110CE5">
        <w:rPr>
          <w:sz w:val="20"/>
          <w:szCs w:val="20"/>
        </w:rPr>
        <w:br/>
        <w:t>____________________________________________________________________________.</w:t>
      </w:r>
    </w:p>
    <w:p w:rsidR="00110CE5" w:rsidRPr="00110CE5" w:rsidRDefault="00110CE5" w:rsidP="00110CE5">
      <w:pPr>
        <w:ind w:firstLine="709"/>
        <w:contextualSpacing/>
        <w:jc w:val="center"/>
        <w:rPr>
          <w:sz w:val="20"/>
          <w:szCs w:val="20"/>
        </w:rPr>
      </w:pPr>
      <w:r w:rsidRPr="00110CE5">
        <w:rPr>
          <w:sz w:val="20"/>
          <w:szCs w:val="20"/>
        </w:rPr>
        <w:t>(дата и номер решения, принявшее решение орган)</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 xml:space="preserve">3. Приобретение физическим или юридическим лицом права пользования недрами, прав на земельный участок, в отношении которого прежнему правообладателю земельного участка выдано разрешение на строительство                                                                                                                             </w:t>
      </w:r>
    </w:p>
    <w:p w:rsidR="00110CE5" w:rsidRPr="00110CE5" w:rsidRDefault="00110CE5" w:rsidP="00110CE5">
      <w:pPr>
        <w:ind w:firstLine="709"/>
        <w:contextualSpacing/>
        <w:rPr>
          <w:sz w:val="20"/>
          <w:szCs w:val="20"/>
        </w:rPr>
      </w:pPr>
      <w:r w:rsidRPr="00110CE5">
        <w:rPr>
          <w:sz w:val="20"/>
          <w:szCs w:val="20"/>
        </w:rPr>
        <w:t>Реквизиты правоустанавливающих документов на земельный участок:_________________________________________________________________________</w:t>
      </w:r>
      <w:r w:rsidRPr="00110CE5">
        <w:rPr>
          <w:sz w:val="20"/>
          <w:szCs w:val="20"/>
        </w:rPr>
        <w:br/>
        <w:t>____________________________________________________________________________.</w:t>
      </w:r>
    </w:p>
    <w:p w:rsidR="00110CE5" w:rsidRPr="00110CE5" w:rsidRDefault="00110CE5" w:rsidP="00110CE5">
      <w:pPr>
        <w:ind w:firstLine="709"/>
        <w:contextualSpacing/>
        <w:jc w:val="center"/>
        <w:rPr>
          <w:sz w:val="20"/>
          <w:szCs w:val="20"/>
        </w:rPr>
      </w:pPr>
      <w:r w:rsidRPr="00110CE5">
        <w:rPr>
          <w:sz w:val="20"/>
          <w:szCs w:val="20"/>
        </w:rPr>
        <w:t>(номер и дата выдачи, кадастровый номер образованного земельного участка)</w:t>
      </w:r>
    </w:p>
    <w:p w:rsidR="00110CE5" w:rsidRPr="00110CE5" w:rsidRDefault="00110CE5" w:rsidP="00110CE5">
      <w:pPr>
        <w:ind w:firstLine="709"/>
        <w:contextualSpacing/>
        <w:rPr>
          <w:sz w:val="20"/>
          <w:szCs w:val="20"/>
        </w:rPr>
      </w:pPr>
      <w:r w:rsidRPr="00110CE5">
        <w:rPr>
          <w:sz w:val="20"/>
          <w:szCs w:val="20"/>
        </w:rPr>
        <w:t>Реквизиты правоустанавливающих документов на земельный участок:__________________</w:t>
      </w:r>
      <w:r w:rsidRPr="00110CE5">
        <w:rPr>
          <w:sz w:val="20"/>
          <w:szCs w:val="20"/>
        </w:rPr>
        <w:br/>
        <w:t>___________________________________________________________________________.</w:t>
      </w:r>
    </w:p>
    <w:p w:rsidR="00110CE5" w:rsidRPr="00110CE5" w:rsidRDefault="00110CE5" w:rsidP="00110CE5">
      <w:pPr>
        <w:ind w:firstLine="709"/>
        <w:contextualSpacing/>
        <w:jc w:val="center"/>
        <w:rPr>
          <w:sz w:val="20"/>
          <w:szCs w:val="20"/>
        </w:rPr>
      </w:pPr>
      <w:r w:rsidRPr="00110CE5">
        <w:rPr>
          <w:sz w:val="20"/>
          <w:szCs w:val="20"/>
        </w:rPr>
        <w:t>(номер и дата выдачи, кадастровый номер образованного земельного участка)</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Реквизиты решения о предоставления права пользования недрами и решения о переоформлении лицензии на право пользования недрами: _______________________________________________________________________________.</w:t>
      </w:r>
    </w:p>
    <w:p w:rsidR="00110CE5" w:rsidRPr="00110CE5" w:rsidRDefault="00110CE5" w:rsidP="00110CE5">
      <w:pPr>
        <w:ind w:firstLine="709"/>
        <w:contextualSpacing/>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94"/>
        <w:gridCol w:w="7977"/>
      </w:tblGrid>
      <w:tr w:rsidR="00110CE5" w:rsidRPr="00110CE5" w:rsidTr="00986D91">
        <w:tc>
          <w:tcPr>
            <w:tcW w:w="1594" w:type="dxa"/>
            <w:tcBorders>
              <w:top w:val="nil"/>
              <w:left w:val="nil"/>
              <w:bottom w:val="nil"/>
              <w:right w:val="nil"/>
            </w:tcBorders>
          </w:tcPr>
          <w:p w:rsidR="00110CE5" w:rsidRPr="00110CE5" w:rsidRDefault="00110CE5" w:rsidP="00110CE5">
            <w:pPr>
              <w:ind w:firstLine="709"/>
              <w:contextualSpacing/>
              <w:rPr>
                <w:sz w:val="20"/>
                <w:szCs w:val="20"/>
              </w:rPr>
            </w:pPr>
            <w:r w:rsidRPr="00110CE5">
              <w:rPr>
                <w:sz w:val="20"/>
                <w:szCs w:val="20"/>
              </w:rPr>
              <w:t>Приложение:</w:t>
            </w:r>
          </w:p>
        </w:tc>
        <w:tc>
          <w:tcPr>
            <w:tcW w:w="7977" w:type="dxa"/>
            <w:tcBorders>
              <w:top w:val="nil"/>
              <w:left w:val="nil"/>
              <w:bottom w:val="single" w:sz="4" w:space="0" w:color="auto"/>
              <w:right w:val="nil"/>
            </w:tcBorders>
          </w:tcPr>
          <w:p w:rsidR="00110CE5" w:rsidRPr="00110CE5" w:rsidRDefault="00110CE5" w:rsidP="00110CE5">
            <w:pPr>
              <w:ind w:firstLine="709"/>
              <w:contextualSpacing/>
              <w:jc w:val="right"/>
              <w:rPr>
                <w:sz w:val="20"/>
                <w:szCs w:val="20"/>
              </w:rPr>
            </w:pPr>
          </w:p>
        </w:tc>
      </w:tr>
    </w:tbl>
    <w:p w:rsidR="00110CE5" w:rsidRPr="00110CE5" w:rsidRDefault="00110CE5" w:rsidP="00110CE5">
      <w:pPr>
        <w:ind w:firstLine="709"/>
        <w:contextualSpacing/>
        <w:jc w:val="center"/>
        <w:rPr>
          <w:sz w:val="20"/>
          <w:szCs w:val="20"/>
        </w:rPr>
      </w:pPr>
      <w:r w:rsidRPr="00110CE5">
        <w:rPr>
          <w:sz w:val="20"/>
          <w:szCs w:val="20"/>
        </w:rPr>
        <w:t xml:space="preserve"> (документы, которые представил заявитель)</w:t>
      </w:r>
    </w:p>
    <w:p w:rsidR="00110CE5" w:rsidRPr="00110CE5" w:rsidRDefault="00110CE5" w:rsidP="00110CE5">
      <w:pPr>
        <w:ind w:firstLine="709"/>
        <w:contextualSpacing/>
        <w:rPr>
          <w:sz w:val="20"/>
          <w:szCs w:val="20"/>
        </w:rPr>
      </w:pP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Информацию  о  ходе  предоставления  муниципальной услуги прошу направить</w:t>
      </w:r>
    </w:p>
    <w:p w:rsidR="00110CE5" w:rsidRPr="00110CE5" w:rsidRDefault="00110CE5" w:rsidP="00110CE5">
      <w:pPr>
        <w:autoSpaceDE w:val="0"/>
        <w:autoSpaceDN w:val="0"/>
        <w:adjustRightInd w:val="0"/>
        <w:ind w:firstLine="709"/>
        <w:contextualSpacing/>
        <w:rPr>
          <w:sz w:val="20"/>
          <w:szCs w:val="20"/>
        </w:rPr>
      </w:pPr>
      <w:r w:rsidRPr="00110CE5">
        <w:rPr>
          <w:kern w:val="32"/>
          <w:sz w:val="20"/>
          <w:szCs w:val="20"/>
        </w:rPr>
        <w:t xml:space="preserve">(указать способ направления)______________________________________________________ </w:t>
      </w:r>
      <w:r w:rsidRPr="00110CE5">
        <w:rPr>
          <w:kern w:val="32"/>
          <w:sz w:val="20"/>
          <w:szCs w:val="20"/>
          <w:u w:val="single"/>
        </w:rPr>
        <w:t xml:space="preserve">                             </w:t>
      </w:r>
    </w:p>
    <w:p w:rsidR="00110CE5" w:rsidRPr="00110CE5" w:rsidRDefault="00110CE5" w:rsidP="00110CE5">
      <w:pPr>
        <w:autoSpaceDE w:val="0"/>
        <w:autoSpaceDN w:val="0"/>
        <w:adjustRightInd w:val="0"/>
        <w:ind w:firstLine="709"/>
        <w:contextualSpacing/>
        <w:rPr>
          <w:sz w:val="20"/>
          <w:szCs w:val="20"/>
        </w:rPr>
      </w:pPr>
    </w:p>
    <w:p w:rsidR="00110CE5" w:rsidRPr="00110CE5" w:rsidRDefault="00110CE5" w:rsidP="00110CE5">
      <w:pPr>
        <w:autoSpaceDE w:val="0"/>
        <w:autoSpaceDN w:val="0"/>
        <w:adjustRightInd w:val="0"/>
        <w:ind w:firstLine="709"/>
        <w:contextualSpacing/>
        <w:rPr>
          <w:sz w:val="20"/>
          <w:szCs w:val="20"/>
        </w:rPr>
      </w:pPr>
      <w:r w:rsidRPr="00110CE5">
        <w:rPr>
          <w:sz w:val="20"/>
          <w:szCs w:val="20"/>
        </w:rPr>
        <w:t>Результат предоставления муниципальной услуги</w:t>
      </w:r>
    </w:p>
    <w:p w:rsidR="00110CE5" w:rsidRPr="00110CE5" w:rsidRDefault="00110CE5" w:rsidP="00110CE5">
      <w:pPr>
        <w:autoSpaceDE w:val="0"/>
        <w:autoSpaceDN w:val="0"/>
        <w:adjustRightInd w:val="0"/>
        <w:ind w:firstLine="709"/>
        <w:contextualSpacing/>
        <w:rPr>
          <w:sz w:val="20"/>
          <w:szCs w:val="20"/>
        </w:rPr>
      </w:pPr>
      <w:r w:rsidRPr="00110CE5">
        <w:rPr>
          <w:sz w:val="20"/>
          <w:szCs w:val="20"/>
        </w:rPr>
        <w:t>(сообщения, уведомления) прошу (нужное отметить в квадрате):</w:t>
      </w:r>
    </w:p>
    <w:p w:rsidR="00110CE5" w:rsidRPr="00110CE5" w:rsidRDefault="00110CE5" w:rsidP="00110CE5">
      <w:pPr>
        <w:autoSpaceDE w:val="0"/>
        <w:autoSpaceDN w:val="0"/>
        <w:adjustRightInd w:val="0"/>
        <w:ind w:firstLine="709"/>
        <w:contextualSpacing/>
        <w:rPr>
          <w:sz w:val="20"/>
          <w:szCs w:val="20"/>
        </w:rPr>
      </w:pPr>
    </w:p>
    <w:tbl>
      <w:tblPr>
        <w:tblW w:w="0" w:type="auto"/>
        <w:tblLayout w:type="fixed"/>
        <w:tblCellMar>
          <w:top w:w="102" w:type="dxa"/>
          <w:left w:w="62" w:type="dxa"/>
          <w:bottom w:w="102" w:type="dxa"/>
          <w:right w:w="62" w:type="dxa"/>
        </w:tblCellMar>
        <w:tblLook w:val="0000"/>
      </w:tblPr>
      <w:tblGrid>
        <w:gridCol w:w="675"/>
        <w:gridCol w:w="8277"/>
      </w:tblGrid>
      <w:tr w:rsidR="00110CE5" w:rsidRPr="00110CE5" w:rsidTr="00986D91">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направить в форме электронного документа, подписанного усиленной квалифицированной подписью Главы администрации Городищенского района Пензенской области, посредством Единого портала, Регионального портала, сайта Администрации (в случае обращения заявителя посредством Единого портала, Регионального портала, сайта Администрации)</w:t>
            </w:r>
          </w:p>
        </w:tc>
      </w:tr>
      <w:tr w:rsidR="00110CE5" w:rsidRPr="00110CE5" w:rsidTr="00986D91">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выдать на бумажном носителе непосредственно при личном обращении заявителя в Администрацию</w:t>
            </w:r>
          </w:p>
        </w:tc>
      </w:tr>
      <w:tr w:rsidR="00110CE5" w:rsidRPr="00110CE5" w:rsidTr="00986D91">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выдать на бумажном носителе через МФЦ (в случае обращения заявителя через МФЦ)</w:t>
            </w:r>
          </w:p>
        </w:tc>
      </w:tr>
      <w:tr w:rsidR="00110CE5" w:rsidRPr="00110CE5" w:rsidTr="00986D91">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направить на бумажном носителе посредством почтового отправления</w:t>
            </w:r>
          </w:p>
        </w:tc>
      </w:tr>
    </w:tbl>
    <w:p w:rsidR="00110CE5" w:rsidRPr="00110CE5" w:rsidRDefault="00110CE5" w:rsidP="00110CE5">
      <w:pPr>
        <w:autoSpaceDE w:val="0"/>
        <w:autoSpaceDN w:val="0"/>
        <w:adjustRightInd w:val="0"/>
        <w:ind w:firstLine="709"/>
        <w:contextualSpacing/>
        <w:rPr>
          <w:sz w:val="20"/>
          <w:szCs w:val="20"/>
        </w:rPr>
      </w:pP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Дата ___________________________________________________________________________</w:t>
      </w:r>
      <w:r w:rsidRPr="00110CE5">
        <w:rPr>
          <w:kern w:val="32"/>
          <w:sz w:val="20"/>
          <w:szCs w:val="20"/>
          <w:u w:val="single"/>
        </w:rPr>
        <w:t xml:space="preserve">                                                                                 </w:t>
      </w:r>
      <w:r w:rsidRPr="00110CE5">
        <w:rPr>
          <w:kern w:val="32"/>
          <w:sz w:val="20"/>
          <w:szCs w:val="20"/>
        </w:rPr>
        <w:t xml:space="preserve">    </w:t>
      </w: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 xml:space="preserve">                   (подпись заявителя)          (расшифровка подписи)</w:t>
      </w:r>
    </w:p>
    <w:p w:rsidR="00110CE5" w:rsidRPr="00110CE5" w:rsidRDefault="00110CE5" w:rsidP="00110CE5">
      <w:pPr>
        <w:autoSpaceDE w:val="0"/>
        <w:autoSpaceDN w:val="0"/>
        <w:adjustRightInd w:val="0"/>
        <w:ind w:firstLine="709"/>
        <w:contextualSpacing/>
        <w:rPr>
          <w:kern w:val="32"/>
          <w:sz w:val="20"/>
          <w:szCs w:val="20"/>
        </w:rPr>
      </w:pP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Подпись должностного лица, уполномоченного на прием документов</w:t>
      </w: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___________ (ФИО) Дата _____________ вх. № ________</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i/>
          <w:iCs/>
          <w:sz w:val="20"/>
          <w:szCs w:val="20"/>
        </w:rPr>
        <w:t>*Заполняются те пункты уведомления, внесение изменений которых требуется в разрешение на строительство</w:t>
      </w:r>
    </w:p>
    <w:p w:rsidR="00110CE5" w:rsidRPr="00110CE5" w:rsidRDefault="00110CE5" w:rsidP="00110CE5">
      <w:pPr>
        <w:pStyle w:val="ConsPlusNormal"/>
        <w:ind w:firstLine="709"/>
        <w:contextualSpacing/>
        <w:jc w:val="both"/>
        <w:rPr>
          <w:sz w:val="20"/>
          <w:szCs w:val="20"/>
        </w:rPr>
      </w:pPr>
    </w:p>
    <w:p w:rsidR="00110CE5" w:rsidRPr="00110CE5" w:rsidRDefault="00110CE5" w:rsidP="00110CE5">
      <w:pPr>
        <w:pStyle w:val="ConsPlusNormal"/>
        <w:ind w:firstLine="709"/>
        <w:contextualSpacing/>
        <w:jc w:val="both"/>
        <w:rPr>
          <w:sz w:val="20"/>
          <w:szCs w:val="20"/>
        </w:rPr>
      </w:pPr>
    </w:p>
    <w:p w:rsidR="00110CE5" w:rsidRPr="00110CE5" w:rsidRDefault="00110CE5" w:rsidP="00110CE5">
      <w:pPr>
        <w:pStyle w:val="ConsPlusNormal"/>
        <w:ind w:firstLine="709"/>
        <w:contextualSpacing/>
        <w:jc w:val="both"/>
        <w:rPr>
          <w:sz w:val="20"/>
          <w:szCs w:val="20"/>
        </w:rPr>
      </w:pPr>
    </w:p>
    <w:p w:rsidR="00110CE5" w:rsidRPr="00110CE5" w:rsidRDefault="00110CE5" w:rsidP="00110CE5">
      <w:pPr>
        <w:pStyle w:val="ConsPlusNormal"/>
        <w:ind w:firstLine="709"/>
        <w:contextualSpacing/>
        <w:jc w:val="both"/>
        <w:rPr>
          <w:sz w:val="20"/>
          <w:szCs w:val="20"/>
        </w:rPr>
      </w:pPr>
    </w:p>
    <w:p w:rsidR="00110CE5" w:rsidRPr="00110CE5" w:rsidRDefault="00110CE5" w:rsidP="00110CE5">
      <w:pPr>
        <w:pStyle w:val="ConsPlusNormal"/>
        <w:ind w:firstLine="709"/>
        <w:contextualSpacing/>
        <w:jc w:val="both"/>
        <w:rPr>
          <w:sz w:val="20"/>
          <w:szCs w:val="20"/>
        </w:rPr>
      </w:pPr>
    </w:p>
    <w:p w:rsidR="00110CE5" w:rsidRPr="00110CE5" w:rsidRDefault="00110CE5" w:rsidP="00110CE5">
      <w:pPr>
        <w:pStyle w:val="ConsPlusNormal"/>
        <w:ind w:firstLine="709"/>
        <w:contextualSpacing/>
        <w:jc w:val="right"/>
        <w:rPr>
          <w:sz w:val="20"/>
          <w:szCs w:val="20"/>
        </w:rPr>
      </w:pPr>
      <w:r w:rsidRPr="00110CE5">
        <w:rPr>
          <w:sz w:val="20"/>
          <w:szCs w:val="20"/>
        </w:rPr>
        <w:t>Приложение № 3</w:t>
      </w:r>
    </w:p>
    <w:p w:rsidR="00110CE5" w:rsidRPr="00110CE5" w:rsidRDefault="00110CE5" w:rsidP="00110CE5">
      <w:pPr>
        <w:pStyle w:val="ConsPlusNormal"/>
        <w:ind w:firstLine="709"/>
        <w:contextualSpacing/>
        <w:jc w:val="right"/>
        <w:rPr>
          <w:sz w:val="20"/>
          <w:szCs w:val="20"/>
        </w:rPr>
      </w:pPr>
      <w:r w:rsidRPr="00110CE5">
        <w:rPr>
          <w:sz w:val="20"/>
          <w:szCs w:val="20"/>
        </w:rPr>
        <w:t>к Административному регламенту</w:t>
      </w:r>
    </w:p>
    <w:p w:rsidR="00110CE5" w:rsidRPr="00110CE5" w:rsidRDefault="00110CE5" w:rsidP="00110CE5">
      <w:pPr>
        <w:ind w:firstLine="709"/>
        <w:contextualSpacing/>
        <w:jc w:val="right"/>
        <w:rPr>
          <w:sz w:val="20"/>
          <w:szCs w:val="20"/>
        </w:rPr>
      </w:pPr>
    </w:p>
    <w:p w:rsidR="00110CE5" w:rsidRPr="00110CE5" w:rsidRDefault="00110CE5" w:rsidP="00110CE5">
      <w:pPr>
        <w:ind w:firstLine="709"/>
        <w:contextualSpacing/>
        <w:jc w:val="right"/>
        <w:rPr>
          <w:sz w:val="20"/>
          <w:szCs w:val="20"/>
        </w:rPr>
      </w:pPr>
      <w:r w:rsidRPr="00110CE5">
        <w:rPr>
          <w:sz w:val="20"/>
          <w:szCs w:val="20"/>
        </w:rPr>
        <w:t>Главе администрации</w:t>
      </w:r>
    </w:p>
    <w:p w:rsidR="00110CE5" w:rsidRPr="00110CE5" w:rsidRDefault="00110CE5" w:rsidP="00110CE5">
      <w:pPr>
        <w:ind w:firstLine="709"/>
        <w:contextualSpacing/>
        <w:jc w:val="right"/>
        <w:rPr>
          <w:sz w:val="20"/>
          <w:szCs w:val="20"/>
        </w:rPr>
      </w:pPr>
      <w:r w:rsidRPr="00110CE5">
        <w:rPr>
          <w:sz w:val="20"/>
          <w:szCs w:val="20"/>
        </w:rPr>
        <w:t>Городищенского района</w:t>
      </w:r>
    </w:p>
    <w:p w:rsidR="00110CE5" w:rsidRPr="00110CE5" w:rsidRDefault="00110CE5" w:rsidP="00110CE5">
      <w:pPr>
        <w:ind w:firstLine="709"/>
        <w:contextualSpacing/>
        <w:jc w:val="right"/>
        <w:rPr>
          <w:sz w:val="20"/>
          <w:szCs w:val="20"/>
        </w:rPr>
      </w:pPr>
      <w:r w:rsidRPr="00110CE5">
        <w:rPr>
          <w:sz w:val="20"/>
          <w:szCs w:val="20"/>
        </w:rPr>
        <w:t xml:space="preserve">Пензенской области </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 xml:space="preserve">от кого:  </w:t>
      </w:r>
    </w:p>
    <w:p w:rsidR="00110CE5" w:rsidRPr="00110CE5" w:rsidRDefault="00110CE5" w:rsidP="00110CE5">
      <w:pPr>
        <w:pBdr>
          <w:top w:val="single" w:sz="4" w:space="1" w:color="auto"/>
        </w:pBdr>
        <w:ind w:firstLine="709"/>
        <w:contextualSpacing/>
        <w:jc w:val="center"/>
        <w:rPr>
          <w:sz w:val="20"/>
          <w:szCs w:val="20"/>
        </w:rPr>
      </w:pPr>
      <w:r w:rsidRPr="00110CE5">
        <w:rPr>
          <w:sz w:val="20"/>
          <w:szCs w:val="20"/>
        </w:rPr>
        <w:t>(фамилия, имя, отчество (последнее – при наличии) застройщика – физического лица, наименование застройщика - юридического лица, органа государственной власти, органа местного самоуправления)</w:t>
      </w:r>
    </w:p>
    <w:p w:rsidR="00110CE5" w:rsidRPr="00110CE5" w:rsidRDefault="00110CE5" w:rsidP="00110CE5">
      <w:pPr>
        <w:ind w:firstLine="709"/>
        <w:contextualSpacing/>
        <w:rPr>
          <w:sz w:val="20"/>
          <w:szCs w:val="20"/>
        </w:rPr>
      </w:pPr>
    </w:p>
    <w:p w:rsidR="00110CE5" w:rsidRPr="00110CE5" w:rsidRDefault="00110CE5" w:rsidP="00110CE5">
      <w:pPr>
        <w:pBdr>
          <w:top w:val="single" w:sz="4" w:space="1" w:color="auto"/>
        </w:pBdr>
        <w:ind w:firstLine="709"/>
        <w:contextualSpacing/>
        <w:jc w:val="center"/>
        <w:rPr>
          <w:sz w:val="20"/>
          <w:szCs w:val="20"/>
        </w:rPr>
      </w:pPr>
      <w:r w:rsidRPr="00110CE5">
        <w:rPr>
          <w:sz w:val="20"/>
          <w:szCs w:val="20"/>
        </w:rPr>
        <w:t>(адрес места нахождения; адрес электронной почты;</w:t>
      </w:r>
    </w:p>
    <w:p w:rsidR="00110CE5" w:rsidRPr="00110CE5" w:rsidRDefault="00110CE5" w:rsidP="00110CE5">
      <w:pPr>
        <w:ind w:firstLine="709"/>
        <w:contextualSpacing/>
        <w:rPr>
          <w:sz w:val="20"/>
          <w:szCs w:val="20"/>
        </w:rPr>
      </w:pPr>
    </w:p>
    <w:p w:rsidR="00110CE5" w:rsidRPr="00110CE5" w:rsidRDefault="00110CE5" w:rsidP="00110CE5">
      <w:pPr>
        <w:pBdr>
          <w:top w:val="single" w:sz="4" w:space="1" w:color="auto"/>
        </w:pBdr>
        <w:ind w:firstLine="709"/>
        <w:contextualSpacing/>
        <w:jc w:val="center"/>
        <w:rPr>
          <w:sz w:val="20"/>
          <w:szCs w:val="20"/>
        </w:rPr>
      </w:pPr>
      <w:r w:rsidRPr="00110CE5">
        <w:rPr>
          <w:sz w:val="20"/>
          <w:szCs w:val="20"/>
        </w:rPr>
        <w:t>должность, фамилия, имя, отчество (последнее - при наличии) руководителя застройщика; телефон)</w:t>
      </w:r>
    </w:p>
    <w:p w:rsidR="00110CE5" w:rsidRPr="00110CE5" w:rsidRDefault="00110CE5" w:rsidP="00110CE5">
      <w:pPr>
        <w:pStyle w:val="ConsPlusNormal"/>
        <w:ind w:firstLine="709"/>
        <w:contextualSpacing/>
        <w:jc w:val="right"/>
        <w:rPr>
          <w:sz w:val="20"/>
          <w:szCs w:val="20"/>
        </w:rPr>
      </w:pPr>
    </w:p>
    <w:p w:rsidR="00110CE5" w:rsidRPr="00110CE5" w:rsidRDefault="00110CE5" w:rsidP="00110CE5">
      <w:pPr>
        <w:ind w:firstLine="709"/>
        <w:contextualSpacing/>
        <w:jc w:val="center"/>
        <w:rPr>
          <w:b/>
          <w:bCs/>
          <w:sz w:val="20"/>
          <w:szCs w:val="20"/>
        </w:rPr>
      </w:pPr>
    </w:p>
    <w:p w:rsidR="00110CE5" w:rsidRPr="00110CE5" w:rsidRDefault="00110CE5" w:rsidP="00110CE5">
      <w:pPr>
        <w:ind w:firstLine="709"/>
        <w:contextualSpacing/>
        <w:jc w:val="center"/>
        <w:rPr>
          <w:b/>
          <w:bCs/>
          <w:sz w:val="20"/>
          <w:szCs w:val="20"/>
        </w:rPr>
      </w:pPr>
      <w:r w:rsidRPr="00110CE5">
        <w:rPr>
          <w:b/>
          <w:bCs/>
          <w:sz w:val="20"/>
          <w:szCs w:val="20"/>
        </w:rPr>
        <w:t>Заявление о внесении изменений в разрешение на строительство</w:t>
      </w:r>
    </w:p>
    <w:p w:rsidR="00110CE5" w:rsidRPr="00110CE5" w:rsidRDefault="00110CE5" w:rsidP="00110CE5">
      <w:pPr>
        <w:ind w:firstLine="709"/>
        <w:contextualSpacing/>
        <w:jc w:val="center"/>
        <w:rPr>
          <w:sz w:val="20"/>
          <w:szCs w:val="20"/>
        </w:rPr>
      </w:pPr>
    </w:p>
    <w:p w:rsidR="00110CE5" w:rsidRPr="00110CE5" w:rsidRDefault="00110CE5" w:rsidP="00110CE5">
      <w:pPr>
        <w:ind w:firstLine="709"/>
        <w:contextualSpacing/>
        <w:rPr>
          <w:sz w:val="20"/>
          <w:szCs w:val="20"/>
          <w:u w:val="single"/>
        </w:rPr>
      </w:pPr>
      <w:r w:rsidRPr="00110CE5">
        <w:rPr>
          <w:sz w:val="20"/>
          <w:szCs w:val="20"/>
        </w:rPr>
        <w:t xml:space="preserve">В соответствии со статьей 51 Градостроительного кодекса Российской Федерации прошу внести изменения в разрешение на строительство № ___________________________________, выданное «____» ________________ _______г. </w:t>
      </w:r>
      <w:r w:rsidRPr="00110CE5">
        <w:rPr>
          <w:sz w:val="20"/>
          <w:szCs w:val="20"/>
          <w:u w:val="single"/>
        </w:rPr>
        <w:t>__________________________________________________ __________________________</w:t>
      </w:r>
    </w:p>
    <w:p w:rsidR="00110CE5" w:rsidRPr="00110CE5" w:rsidRDefault="00110CE5" w:rsidP="00110CE5">
      <w:pPr>
        <w:ind w:firstLine="709"/>
        <w:contextualSpacing/>
        <w:jc w:val="center"/>
        <w:rPr>
          <w:i/>
          <w:sz w:val="20"/>
          <w:szCs w:val="20"/>
        </w:rPr>
      </w:pPr>
      <w:r w:rsidRPr="00110CE5">
        <w:rPr>
          <w:i/>
          <w:sz w:val="20"/>
          <w:szCs w:val="20"/>
        </w:rPr>
        <w:t>(номер и дата выдачи, орган, выдавший разрешение)</w:t>
      </w:r>
    </w:p>
    <w:p w:rsidR="00110CE5" w:rsidRPr="00110CE5" w:rsidRDefault="00110CE5" w:rsidP="00110CE5">
      <w:pPr>
        <w:ind w:firstLine="709"/>
        <w:contextualSpacing/>
        <w:rPr>
          <w:sz w:val="20"/>
          <w:szCs w:val="20"/>
        </w:rPr>
      </w:pPr>
    </w:p>
    <w:tbl>
      <w:tblPr>
        <w:tblW w:w="9660" w:type="dxa"/>
        <w:tblLayout w:type="fixed"/>
        <w:tblCellMar>
          <w:left w:w="28" w:type="dxa"/>
          <w:right w:w="28" w:type="dxa"/>
        </w:tblCellMar>
        <w:tblLook w:val="04A0"/>
      </w:tblPr>
      <w:tblGrid>
        <w:gridCol w:w="680"/>
        <w:gridCol w:w="5159"/>
        <w:gridCol w:w="2682"/>
        <w:gridCol w:w="1139"/>
      </w:tblGrid>
      <w:tr w:rsidR="00110CE5" w:rsidRPr="00110CE5" w:rsidTr="00986D91">
        <w:trPr>
          <w:cantSplit/>
          <w:trHeight w:val="510"/>
        </w:trPr>
        <w:tc>
          <w:tcPr>
            <w:tcW w:w="680" w:type="dxa"/>
            <w:vMerge w:val="restart"/>
            <w:tcBorders>
              <w:top w:val="single" w:sz="4" w:space="0" w:color="auto"/>
              <w:left w:val="single" w:sz="4" w:space="0" w:color="auto"/>
              <w:bottom w:val="nil"/>
              <w:right w:val="single" w:sz="4" w:space="0" w:color="auto"/>
            </w:tcBorders>
          </w:tcPr>
          <w:p w:rsidR="00110CE5" w:rsidRPr="00110CE5" w:rsidRDefault="00110CE5" w:rsidP="00110CE5">
            <w:pPr>
              <w:keepLines/>
              <w:ind w:firstLine="709"/>
              <w:contextualSpacing/>
              <w:jc w:val="center"/>
              <w:rPr>
                <w:sz w:val="20"/>
                <w:szCs w:val="20"/>
              </w:rPr>
            </w:pPr>
            <w:r w:rsidRPr="00110CE5">
              <w:rPr>
                <w:sz w:val="20"/>
                <w:szCs w:val="20"/>
              </w:rPr>
              <w:t>1</w:t>
            </w:r>
          </w:p>
        </w:tc>
        <w:tc>
          <w:tcPr>
            <w:tcW w:w="7841" w:type="dxa"/>
            <w:gridSpan w:val="2"/>
            <w:tcBorders>
              <w:top w:val="single" w:sz="4" w:space="0" w:color="auto"/>
              <w:left w:val="single" w:sz="4" w:space="0" w:color="auto"/>
              <w:bottom w:val="single" w:sz="4" w:space="0" w:color="auto"/>
              <w:right w:val="single" w:sz="4" w:space="0" w:color="auto"/>
            </w:tcBorders>
            <w:vAlign w:val="center"/>
          </w:tcPr>
          <w:p w:rsidR="00110CE5" w:rsidRPr="00110CE5" w:rsidRDefault="00110CE5" w:rsidP="00110CE5">
            <w:pPr>
              <w:keepLines/>
              <w:ind w:firstLine="709"/>
              <w:contextualSpacing/>
              <w:rPr>
                <w:sz w:val="20"/>
                <w:szCs w:val="20"/>
              </w:rPr>
            </w:pPr>
            <w:r w:rsidRPr="00110CE5">
              <w:rPr>
                <w:sz w:val="20"/>
                <w:szCs w:val="20"/>
              </w:rPr>
              <w:t>Строительство объекта капитального строительства</w:t>
            </w: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110CE5" w:rsidRPr="00110CE5" w:rsidRDefault="00110CE5" w:rsidP="00110CE5">
            <w:pPr>
              <w:ind w:firstLine="709"/>
              <w:contextualSpacing/>
              <w:jc w:val="center"/>
              <w:rPr>
                <w:sz w:val="20"/>
                <w:szCs w:val="20"/>
                <w:lang w:val="en-US"/>
              </w:rPr>
            </w:pPr>
          </w:p>
        </w:tc>
      </w:tr>
      <w:tr w:rsidR="00110CE5" w:rsidRPr="00110CE5" w:rsidTr="00986D91">
        <w:trPr>
          <w:cantSplit/>
          <w:trHeight w:val="510"/>
        </w:trPr>
        <w:tc>
          <w:tcPr>
            <w:tcW w:w="680" w:type="dxa"/>
            <w:vMerge/>
            <w:tcBorders>
              <w:top w:val="single" w:sz="4" w:space="0" w:color="auto"/>
              <w:left w:val="single" w:sz="4" w:space="0" w:color="auto"/>
              <w:bottom w:val="nil"/>
              <w:right w:val="single" w:sz="4" w:space="0" w:color="auto"/>
            </w:tcBorders>
            <w:vAlign w:val="center"/>
          </w:tcPr>
          <w:p w:rsidR="00110CE5" w:rsidRPr="00110CE5" w:rsidRDefault="00110CE5" w:rsidP="00110CE5">
            <w:pPr>
              <w:ind w:firstLine="709"/>
              <w:contextualSpacing/>
              <w:rPr>
                <w:sz w:val="20"/>
                <w:szCs w:val="20"/>
              </w:rPr>
            </w:pPr>
          </w:p>
        </w:tc>
        <w:tc>
          <w:tcPr>
            <w:tcW w:w="7841" w:type="dxa"/>
            <w:gridSpan w:val="2"/>
            <w:tcBorders>
              <w:top w:val="single" w:sz="4" w:space="0" w:color="auto"/>
              <w:left w:val="single" w:sz="4" w:space="0" w:color="auto"/>
              <w:bottom w:val="single" w:sz="4" w:space="0" w:color="auto"/>
              <w:right w:val="single" w:sz="4" w:space="0" w:color="auto"/>
            </w:tcBorders>
            <w:vAlign w:val="center"/>
          </w:tcPr>
          <w:p w:rsidR="00110CE5" w:rsidRPr="00110CE5" w:rsidRDefault="00110CE5" w:rsidP="00110CE5">
            <w:pPr>
              <w:keepLines/>
              <w:ind w:firstLine="709"/>
              <w:contextualSpacing/>
              <w:rPr>
                <w:sz w:val="20"/>
                <w:szCs w:val="20"/>
                <w:lang w:val="en-US"/>
              </w:rPr>
            </w:pPr>
            <w:r w:rsidRPr="00110CE5">
              <w:rPr>
                <w:sz w:val="20"/>
                <w:szCs w:val="20"/>
              </w:rPr>
              <w:t>Реконструкцию объекта капитального строительства</w:t>
            </w: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110CE5" w:rsidRPr="00110CE5" w:rsidRDefault="00110CE5" w:rsidP="00110CE5">
            <w:pPr>
              <w:ind w:firstLine="709"/>
              <w:contextualSpacing/>
              <w:jc w:val="center"/>
              <w:rPr>
                <w:sz w:val="20"/>
                <w:szCs w:val="20"/>
              </w:rPr>
            </w:pPr>
          </w:p>
        </w:tc>
      </w:tr>
      <w:tr w:rsidR="00110CE5" w:rsidRPr="00110CE5" w:rsidTr="00986D91">
        <w:trPr>
          <w:cantSplit/>
        </w:trPr>
        <w:tc>
          <w:tcPr>
            <w:tcW w:w="680" w:type="dxa"/>
            <w:vMerge/>
            <w:tcBorders>
              <w:top w:val="single" w:sz="4" w:space="0" w:color="auto"/>
              <w:left w:val="single" w:sz="4" w:space="0" w:color="auto"/>
              <w:bottom w:val="nil"/>
              <w:right w:val="single" w:sz="4" w:space="0" w:color="auto"/>
            </w:tcBorders>
            <w:vAlign w:val="center"/>
          </w:tcPr>
          <w:p w:rsidR="00110CE5" w:rsidRPr="00110CE5" w:rsidRDefault="00110CE5" w:rsidP="00110CE5">
            <w:pPr>
              <w:ind w:firstLine="709"/>
              <w:contextualSpacing/>
              <w:rPr>
                <w:sz w:val="20"/>
                <w:szCs w:val="20"/>
              </w:rPr>
            </w:pPr>
          </w:p>
        </w:tc>
        <w:tc>
          <w:tcPr>
            <w:tcW w:w="7841" w:type="dxa"/>
            <w:gridSpan w:val="2"/>
            <w:tcBorders>
              <w:top w:val="single" w:sz="4" w:space="0" w:color="auto"/>
              <w:left w:val="single" w:sz="4" w:space="0" w:color="auto"/>
              <w:bottom w:val="single" w:sz="4" w:space="0" w:color="auto"/>
              <w:right w:val="single" w:sz="4" w:space="0" w:color="auto"/>
            </w:tcBorders>
            <w:vAlign w:val="center"/>
          </w:tcPr>
          <w:p w:rsidR="00110CE5" w:rsidRPr="00110CE5" w:rsidRDefault="00110CE5" w:rsidP="00110CE5">
            <w:pPr>
              <w:keepLines/>
              <w:ind w:firstLine="709"/>
              <w:contextualSpacing/>
              <w:rPr>
                <w:sz w:val="20"/>
                <w:szCs w:val="20"/>
              </w:rPr>
            </w:pPr>
            <w:r w:rsidRPr="00110CE5">
              <w:rPr>
                <w:sz w:val="20"/>
                <w:szCs w:val="20"/>
              </w:rPr>
              <w:t>Строительство линейного объекта (объекта капитального строительства, входящего в состав линейного объекта)</w:t>
            </w: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110CE5" w:rsidRPr="00110CE5" w:rsidRDefault="00110CE5" w:rsidP="00110CE5">
            <w:pPr>
              <w:ind w:firstLine="709"/>
              <w:contextualSpacing/>
              <w:jc w:val="center"/>
              <w:rPr>
                <w:sz w:val="20"/>
                <w:szCs w:val="20"/>
              </w:rPr>
            </w:pPr>
          </w:p>
        </w:tc>
      </w:tr>
      <w:tr w:rsidR="00110CE5" w:rsidRPr="00110CE5" w:rsidTr="00986D91">
        <w:trPr>
          <w:cantSplit/>
        </w:trPr>
        <w:tc>
          <w:tcPr>
            <w:tcW w:w="680" w:type="dxa"/>
            <w:vMerge/>
            <w:tcBorders>
              <w:top w:val="single" w:sz="4" w:space="0" w:color="auto"/>
              <w:left w:val="single" w:sz="4" w:space="0" w:color="auto"/>
              <w:bottom w:val="nil"/>
              <w:right w:val="single" w:sz="4" w:space="0" w:color="auto"/>
            </w:tcBorders>
            <w:vAlign w:val="center"/>
          </w:tcPr>
          <w:p w:rsidR="00110CE5" w:rsidRPr="00110CE5" w:rsidRDefault="00110CE5" w:rsidP="00110CE5">
            <w:pPr>
              <w:ind w:firstLine="709"/>
              <w:contextualSpacing/>
              <w:rPr>
                <w:sz w:val="20"/>
                <w:szCs w:val="20"/>
              </w:rPr>
            </w:pPr>
          </w:p>
        </w:tc>
        <w:tc>
          <w:tcPr>
            <w:tcW w:w="7841" w:type="dxa"/>
            <w:gridSpan w:val="2"/>
            <w:tcBorders>
              <w:top w:val="single" w:sz="4" w:space="0" w:color="auto"/>
              <w:left w:val="single" w:sz="4" w:space="0" w:color="auto"/>
              <w:bottom w:val="nil"/>
              <w:right w:val="single" w:sz="4" w:space="0" w:color="auto"/>
            </w:tcBorders>
            <w:vAlign w:val="center"/>
          </w:tcPr>
          <w:p w:rsidR="00110CE5" w:rsidRPr="00110CE5" w:rsidRDefault="00110CE5" w:rsidP="00110CE5">
            <w:pPr>
              <w:keepLines/>
              <w:ind w:firstLine="709"/>
              <w:contextualSpacing/>
              <w:rPr>
                <w:sz w:val="20"/>
                <w:szCs w:val="20"/>
              </w:rPr>
            </w:pPr>
            <w:r w:rsidRPr="00110CE5">
              <w:rPr>
                <w:sz w:val="20"/>
                <w:szCs w:val="20"/>
              </w:rPr>
              <w:t>Реконструкцию линейного объекта (объекта капитального строительства, входящего в состав линейного объекта)</w:t>
            </w:r>
          </w:p>
        </w:tc>
        <w:tc>
          <w:tcPr>
            <w:tcW w:w="1139" w:type="dxa"/>
            <w:tcBorders>
              <w:top w:val="single" w:sz="4" w:space="0" w:color="auto"/>
              <w:left w:val="single" w:sz="4" w:space="0" w:color="auto"/>
              <w:bottom w:val="nil"/>
              <w:right w:val="single" w:sz="4" w:space="0" w:color="auto"/>
            </w:tcBorders>
            <w:shd w:val="clear" w:color="auto" w:fill="FFFFFF"/>
          </w:tcPr>
          <w:p w:rsidR="00110CE5" w:rsidRPr="00110CE5" w:rsidRDefault="00110CE5" w:rsidP="00110CE5">
            <w:pPr>
              <w:ind w:firstLine="709"/>
              <w:contextualSpacing/>
              <w:jc w:val="center"/>
              <w:rPr>
                <w:sz w:val="20"/>
                <w:szCs w:val="20"/>
              </w:rPr>
            </w:pPr>
          </w:p>
        </w:tc>
      </w:tr>
      <w:tr w:rsidR="00110CE5" w:rsidRPr="00110CE5" w:rsidTr="00986D91">
        <w:trPr>
          <w:cantSplit/>
        </w:trPr>
        <w:tc>
          <w:tcPr>
            <w:tcW w:w="680" w:type="dxa"/>
            <w:vMerge/>
            <w:tcBorders>
              <w:top w:val="single" w:sz="4" w:space="0" w:color="auto"/>
              <w:left w:val="single" w:sz="4" w:space="0" w:color="auto"/>
              <w:bottom w:val="nil"/>
              <w:right w:val="single" w:sz="4" w:space="0" w:color="auto"/>
            </w:tcBorders>
            <w:vAlign w:val="center"/>
          </w:tcPr>
          <w:p w:rsidR="00110CE5" w:rsidRPr="00110CE5" w:rsidRDefault="00110CE5" w:rsidP="00110CE5">
            <w:pPr>
              <w:ind w:firstLine="709"/>
              <w:contextualSpacing/>
              <w:rPr>
                <w:sz w:val="20"/>
                <w:szCs w:val="20"/>
              </w:rPr>
            </w:pPr>
          </w:p>
        </w:tc>
        <w:tc>
          <w:tcPr>
            <w:tcW w:w="8980" w:type="dxa"/>
            <w:gridSpan w:val="3"/>
            <w:tcBorders>
              <w:top w:val="single" w:sz="4" w:space="0" w:color="auto"/>
              <w:left w:val="nil"/>
              <w:bottom w:val="single" w:sz="4" w:space="0" w:color="auto"/>
              <w:right w:val="single" w:sz="4" w:space="0" w:color="auto"/>
            </w:tcBorders>
          </w:tcPr>
          <w:p w:rsidR="00110CE5" w:rsidRPr="00110CE5" w:rsidRDefault="00110CE5" w:rsidP="00110CE5">
            <w:pPr>
              <w:autoSpaceDE w:val="0"/>
              <w:autoSpaceDN w:val="0"/>
              <w:ind w:right="255" w:firstLine="709"/>
              <w:contextualSpacing/>
              <w:rPr>
                <w:i/>
                <w:sz w:val="20"/>
                <w:szCs w:val="20"/>
              </w:rPr>
            </w:pPr>
            <w:r w:rsidRPr="00110CE5">
              <w:rPr>
                <w:sz w:val="20"/>
                <w:szCs w:val="20"/>
              </w:rPr>
              <w:t xml:space="preserve"> (</w:t>
            </w:r>
            <w:r w:rsidRPr="00110CE5">
              <w:rPr>
                <w:i/>
                <w:sz w:val="20"/>
                <w:szCs w:val="20"/>
              </w:rPr>
              <w:t>Указывается один из перечисленных видов строительства (реконструкции), на который оформляется разрешение на строительство)</w:t>
            </w:r>
          </w:p>
        </w:tc>
      </w:tr>
      <w:tr w:rsidR="00110CE5" w:rsidRPr="00110CE5" w:rsidTr="00986D91">
        <w:trPr>
          <w:cantSplit/>
        </w:trPr>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Lines/>
              <w:ind w:firstLine="709"/>
              <w:contextualSpacing/>
              <w:jc w:val="center"/>
              <w:rPr>
                <w:sz w:val="20"/>
                <w:szCs w:val="20"/>
              </w:rPr>
            </w:pPr>
            <w:r w:rsidRPr="00110CE5">
              <w:rPr>
                <w:sz w:val="20"/>
                <w:szCs w:val="20"/>
              </w:rPr>
              <w:lastRenderedPageBreak/>
              <w:t>2</w:t>
            </w:r>
          </w:p>
        </w:tc>
        <w:tc>
          <w:tcPr>
            <w:tcW w:w="5159" w:type="dxa"/>
            <w:tcBorders>
              <w:top w:val="single" w:sz="4" w:space="0" w:color="auto"/>
              <w:left w:val="nil"/>
              <w:bottom w:val="single" w:sz="4" w:space="0" w:color="auto"/>
              <w:right w:val="single" w:sz="4" w:space="0" w:color="auto"/>
            </w:tcBorders>
          </w:tcPr>
          <w:p w:rsidR="00110CE5" w:rsidRPr="00110CE5" w:rsidRDefault="00110CE5" w:rsidP="00110CE5">
            <w:pPr>
              <w:keepLines/>
              <w:ind w:right="255" w:firstLine="709"/>
              <w:contextualSpacing/>
              <w:rPr>
                <w:sz w:val="20"/>
                <w:szCs w:val="20"/>
              </w:rPr>
            </w:pPr>
            <w:r w:rsidRPr="00110CE5">
              <w:rPr>
                <w:sz w:val="20"/>
                <w:szCs w:val="20"/>
              </w:rPr>
              <w:t>Наименование объекта капитального строительства (этапа) в соответствии с проектной документацией</w:t>
            </w:r>
          </w:p>
          <w:p w:rsidR="00110CE5" w:rsidRPr="00110CE5" w:rsidRDefault="00110CE5" w:rsidP="00110CE5">
            <w:pPr>
              <w:autoSpaceDE w:val="0"/>
              <w:autoSpaceDN w:val="0"/>
              <w:ind w:right="255" w:firstLine="709"/>
              <w:contextualSpacing/>
              <w:rPr>
                <w:i/>
                <w:sz w:val="20"/>
                <w:szCs w:val="20"/>
              </w:rPr>
            </w:pPr>
            <w:r w:rsidRPr="00110CE5">
              <w:rPr>
                <w:i/>
                <w:sz w:val="20"/>
                <w:szCs w:val="20"/>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821" w:type="dxa"/>
            <w:gridSpan w:val="2"/>
            <w:tcBorders>
              <w:top w:val="single" w:sz="4" w:space="0" w:color="auto"/>
              <w:left w:val="nil"/>
              <w:bottom w:val="single" w:sz="4" w:space="0" w:color="auto"/>
              <w:right w:val="single" w:sz="4" w:space="0" w:color="auto"/>
            </w:tcBorders>
          </w:tcPr>
          <w:p w:rsidR="00110CE5" w:rsidRPr="00110CE5" w:rsidRDefault="00110CE5" w:rsidP="00110CE5">
            <w:pPr>
              <w:keepLines/>
              <w:ind w:firstLine="709"/>
              <w:contextualSpacing/>
              <w:rPr>
                <w:sz w:val="20"/>
                <w:szCs w:val="20"/>
              </w:rPr>
            </w:pPr>
          </w:p>
        </w:tc>
      </w:tr>
      <w:tr w:rsidR="00110CE5" w:rsidRPr="00110CE5" w:rsidTr="00986D91">
        <w:trPr>
          <w:cantSplit/>
          <w:trHeight w:val="2262"/>
        </w:trPr>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Lines/>
              <w:ind w:firstLine="709"/>
              <w:contextualSpacing/>
              <w:jc w:val="center"/>
              <w:rPr>
                <w:sz w:val="20"/>
                <w:szCs w:val="20"/>
              </w:rPr>
            </w:pPr>
            <w:r w:rsidRPr="00110CE5">
              <w:rPr>
                <w:sz w:val="20"/>
                <w:szCs w:val="20"/>
              </w:rPr>
              <w:t>3</w:t>
            </w:r>
          </w:p>
        </w:tc>
        <w:tc>
          <w:tcPr>
            <w:tcW w:w="5159" w:type="dxa"/>
            <w:tcBorders>
              <w:top w:val="single" w:sz="4" w:space="0" w:color="auto"/>
              <w:left w:val="single" w:sz="4" w:space="0" w:color="auto"/>
              <w:right w:val="single" w:sz="4" w:space="0" w:color="auto"/>
            </w:tcBorders>
          </w:tcPr>
          <w:p w:rsidR="00110CE5" w:rsidRPr="00110CE5" w:rsidRDefault="00110CE5" w:rsidP="00110CE5">
            <w:pPr>
              <w:keepLines/>
              <w:ind w:right="255" w:firstLine="709"/>
              <w:contextualSpacing/>
              <w:rPr>
                <w:sz w:val="20"/>
                <w:szCs w:val="20"/>
              </w:rPr>
            </w:pPr>
            <w:r w:rsidRPr="00110CE5">
              <w:rPr>
                <w:sz w:val="20"/>
                <w:szCs w:val="20"/>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rsidR="00110CE5" w:rsidRPr="00110CE5" w:rsidRDefault="00110CE5" w:rsidP="00110CE5">
            <w:pPr>
              <w:keepLines/>
              <w:ind w:right="255" w:firstLine="709"/>
              <w:contextualSpacing/>
              <w:rPr>
                <w:i/>
                <w:sz w:val="20"/>
                <w:szCs w:val="20"/>
              </w:rPr>
            </w:pPr>
            <w:r w:rsidRPr="00110CE5">
              <w:rPr>
                <w:i/>
                <w:sz w:val="20"/>
                <w:szCs w:val="20"/>
              </w:rPr>
              <w:t>(Заполнение не является обязательным при выдаче разрешения на строительство (реконструкцию) линейного объекта)</w:t>
            </w:r>
          </w:p>
        </w:tc>
        <w:tc>
          <w:tcPr>
            <w:tcW w:w="3821" w:type="dxa"/>
            <w:gridSpan w:val="2"/>
            <w:tcBorders>
              <w:top w:val="single" w:sz="4" w:space="0" w:color="auto"/>
              <w:left w:val="single" w:sz="4" w:space="0" w:color="auto"/>
              <w:right w:val="single" w:sz="4" w:space="0" w:color="auto"/>
            </w:tcBorders>
          </w:tcPr>
          <w:p w:rsidR="00110CE5" w:rsidRPr="00110CE5" w:rsidRDefault="00110CE5" w:rsidP="00110CE5">
            <w:pPr>
              <w:keepLines/>
              <w:ind w:firstLine="709"/>
              <w:contextualSpacing/>
              <w:rPr>
                <w:sz w:val="20"/>
                <w:szCs w:val="20"/>
              </w:rPr>
            </w:pPr>
          </w:p>
        </w:tc>
      </w:tr>
      <w:tr w:rsidR="00110CE5" w:rsidRPr="00110CE5" w:rsidTr="00986D91">
        <w:trPr>
          <w:trHeight w:val="539"/>
        </w:trPr>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Lines/>
              <w:ind w:firstLine="709"/>
              <w:contextualSpacing/>
              <w:jc w:val="center"/>
              <w:rPr>
                <w:sz w:val="20"/>
                <w:szCs w:val="20"/>
              </w:rPr>
            </w:pPr>
            <w:r w:rsidRPr="00110CE5">
              <w:rPr>
                <w:sz w:val="20"/>
                <w:szCs w:val="20"/>
              </w:rPr>
              <w:t>4</w:t>
            </w:r>
          </w:p>
        </w:tc>
        <w:tc>
          <w:tcPr>
            <w:tcW w:w="5159"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Next/>
              <w:keepLines/>
              <w:ind w:firstLine="709"/>
              <w:contextualSpacing/>
              <w:rPr>
                <w:sz w:val="20"/>
                <w:szCs w:val="20"/>
              </w:rPr>
            </w:pPr>
            <w:r w:rsidRPr="00110CE5">
              <w:rPr>
                <w:sz w:val="20"/>
                <w:szCs w:val="20"/>
              </w:rPr>
              <w:t>Адрес (местоположение) объекта:</w:t>
            </w:r>
          </w:p>
          <w:p w:rsidR="00110CE5" w:rsidRPr="00110CE5" w:rsidRDefault="00110CE5" w:rsidP="00110CE5">
            <w:pPr>
              <w:keepNext/>
              <w:keepLines/>
              <w:ind w:right="172" w:firstLine="709"/>
              <w:contextualSpacing/>
              <w:rPr>
                <w:i/>
                <w:sz w:val="20"/>
                <w:szCs w:val="20"/>
              </w:rPr>
            </w:pPr>
            <w:r w:rsidRPr="00110CE5">
              <w:rPr>
                <w:i/>
                <w:sz w:val="20"/>
                <w:szCs w:val="20"/>
              </w:rPr>
              <w:t>(Указывается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tc>
        <w:tc>
          <w:tcPr>
            <w:tcW w:w="3821" w:type="dxa"/>
            <w:gridSpan w:val="2"/>
            <w:tcBorders>
              <w:top w:val="single" w:sz="4" w:space="0" w:color="auto"/>
              <w:left w:val="single" w:sz="4" w:space="0" w:color="auto"/>
              <w:bottom w:val="single" w:sz="4" w:space="0" w:color="auto"/>
              <w:right w:val="single" w:sz="4" w:space="0" w:color="auto"/>
            </w:tcBorders>
          </w:tcPr>
          <w:p w:rsidR="00110CE5" w:rsidRPr="00110CE5" w:rsidRDefault="00110CE5" w:rsidP="00110CE5">
            <w:pPr>
              <w:ind w:firstLine="709"/>
              <w:contextualSpacing/>
              <w:jc w:val="center"/>
              <w:rPr>
                <w:sz w:val="20"/>
                <w:szCs w:val="20"/>
              </w:rPr>
            </w:pPr>
          </w:p>
        </w:tc>
      </w:tr>
    </w:tbl>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При этом сообщаю, что строительство/реконструкция объекта капитального строительства будет осуществляться на основании следующих документов: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5103"/>
        <w:gridCol w:w="1843"/>
        <w:gridCol w:w="1984"/>
      </w:tblGrid>
      <w:tr w:rsidR="00110CE5" w:rsidRPr="00110CE5" w:rsidTr="00986D91">
        <w:tc>
          <w:tcPr>
            <w:tcW w:w="709" w:type="dxa"/>
          </w:tcPr>
          <w:p w:rsidR="00110CE5" w:rsidRPr="00110CE5" w:rsidRDefault="00110CE5" w:rsidP="00110CE5">
            <w:pPr>
              <w:keepLines/>
              <w:ind w:firstLine="709"/>
              <w:contextualSpacing/>
              <w:jc w:val="center"/>
              <w:rPr>
                <w:sz w:val="20"/>
                <w:szCs w:val="20"/>
              </w:rPr>
            </w:pPr>
            <w:r w:rsidRPr="00110CE5">
              <w:rPr>
                <w:sz w:val="20"/>
                <w:szCs w:val="20"/>
              </w:rPr>
              <w:t>№</w:t>
            </w:r>
          </w:p>
        </w:tc>
        <w:tc>
          <w:tcPr>
            <w:tcW w:w="5103" w:type="dxa"/>
          </w:tcPr>
          <w:p w:rsidR="00110CE5" w:rsidRPr="00110CE5" w:rsidRDefault="00110CE5" w:rsidP="00110CE5">
            <w:pPr>
              <w:suppressAutoHyphens/>
              <w:ind w:firstLine="709"/>
              <w:contextualSpacing/>
              <w:jc w:val="center"/>
              <w:rPr>
                <w:sz w:val="20"/>
                <w:szCs w:val="20"/>
              </w:rPr>
            </w:pPr>
            <w:r w:rsidRPr="00110CE5">
              <w:rPr>
                <w:sz w:val="20"/>
                <w:szCs w:val="20"/>
              </w:rPr>
              <w:t>Наименование документа</w:t>
            </w:r>
          </w:p>
        </w:tc>
        <w:tc>
          <w:tcPr>
            <w:tcW w:w="1843" w:type="dxa"/>
          </w:tcPr>
          <w:p w:rsidR="00110CE5" w:rsidRPr="00110CE5" w:rsidRDefault="00110CE5" w:rsidP="00110CE5">
            <w:pPr>
              <w:suppressAutoHyphens/>
              <w:ind w:firstLine="709"/>
              <w:contextualSpacing/>
              <w:jc w:val="center"/>
              <w:rPr>
                <w:sz w:val="20"/>
                <w:szCs w:val="20"/>
              </w:rPr>
            </w:pPr>
            <w:r w:rsidRPr="00110CE5">
              <w:rPr>
                <w:sz w:val="20"/>
                <w:szCs w:val="20"/>
              </w:rPr>
              <w:t>Номер документа</w:t>
            </w:r>
          </w:p>
        </w:tc>
        <w:tc>
          <w:tcPr>
            <w:tcW w:w="1984" w:type="dxa"/>
          </w:tcPr>
          <w:p w:rsidR="00110CE5" w:rsidRPr="00110CE5" w:rsidRDefault="00110CE5" w:rsidP="00110CE5">
            <w:pPr>
              <w:suppressAutoHyphens/>
              <w:ind w:firstLine="709"/>
              <w:contextualSpacing/>
              <w:jc w:val="center"/>
              <w:rPr>
                <w:sz w:val="20"/>
                <w:szCs w:val="20"/>
              </w:rPr>
            </w:pPr>
            <w:r w:rsidRPr="00110CE5">
              <w:rPr>
                <w:sz w:val="20"/>
                <w:szCs w:val="20"/>
              </w:rPr>
              <w:t>Дата документа</w:t>
            </w:r>
          </w:p>
        </w:tc>
      </w:tr>
      <w:tr w:rsidR="00110CE5" w:rsidRPr="00110CE5" w:rsidTr="00986D91">
        <w:tc>
          <w:tcPr>
            <w:tcW w:w="709" w:type="dxa"/>
          </w:tcPr>
          <w:p w:rsidR="00110CE5" w:rsidRPr="00110CE5" w:rsidRDefault="00110CE5" w:rsidP="00110CE5">
            <w:pPr>
              <w:keepLines/>
              <w:ind w:firstLine="709"/>
              <w:contextualSpacing/>
              <w:jc w:val="center"/>
              <w:rPr>
                <w:sz w:val="20"/>
                <w:szCs w:val="20"/>
              </w:rPr>
            </w:pPr>
            <w:r w:rsidRPr="00110CE5">
              <w:rPr>
                <w:sz w:val="20"/>
                <w:szCs w:val="20"/>
              </w:rPr>
              <w:t>1</w:t>
            </w:r>
          </w:p>
        </w:tc>
        <w:tc>
          <w:tcPr>
            <w:tcW w:w="5103" w:type="dxa"/>
            <w:vAlign w:val="center"/>
          </w:tcPr>
          <w:p w:rsidR="00110CE5" w:rsidRPr="00110CE5" w:rsidRDefault="00110CE5" w:rsidP="00110CE5">
            <w:pPr>
              <w:suppressAutoHyphens/>
              <w:ind w:firstLine="709"/>
              <w:contextualSpacing/>
              <w:rPr>
                <w:sz w:val="20"/>
                <w:szCs w:val="20"/>
              </w:rPr>
            </w:pPr>
            <w:r w:rsidRPr="00110CE5">
              <w:rPr>
                <w:sz w:val="20"/>
                <w:szCs w:val="20"/>
              </w:rPr>
              <w:t xml:space="preserve">Правоустанавливающие документы на земельный участок </w:t>
            </w:r>
            <w:r w:rsidRPr="00110CE5">
              <w:rPr>
                <w:sz w:val="20"/>
                <w:szCs w:val="20"/>
              </w:rPr>
              <w:br/>
            </w:r>
            <w:r w:rsidRPr="00110CE5">
              <w:rPr>
                <w:i/>
                <w:sz w:val="20"/>
                <w:szCs w:val="20"/>
              </w:rPr>
              <w:t>(Не обязательно для предоставления, если сведения имеются в Едином государственном реестре недвижимости)</w:t>
            </w:r>
          </w:p>
        </w:tc>
        <w:tc>
          <w:tcPr>
            <w:tcW w:w="1843" w:type="dxa"/>
          </w:tcPr>
          <w:p w:rsidR="00110CE5" w:rsidRPr="00110CE5" w:rsidRDefault="00110CE5" w:rsidP="00110CE5">
            <w:pPr>
              <w:suppressAutoHyphens/>
              <w:ind w:firstLine="709"/>
              <w:contextualSpacing/>
              <w:rPr>
                <w:sz w:val="20"/>
                <w:szCs w:val="20"/>
              </w:rPr>
            </w:pPr>
          </w:p>
        </w:tc>
        <w:tc>
          <w:tcPr>
            <w:tcW w:w="1984" w:type="dxa"/>
          </w:tcPr>
          <w:p w:rsidR="00110CE5" w:rsidRPr="00110CE5" w:rsidRDefault="00110CE5" w:rsidP="00110CE5">
            <w:pPr>
              <w:suppressAutoHyphens/>
              <w:ind w:firstLine="709"/>
              <w:contextualSpacing/>
              <w:rPr>
                <w:sz w:val="20"/>
                <w:szCs w:val="20"/>
              </w:rPr>
            </w:pPr>
          </w:p>
        </w:tc>
      </w:tr>
      <w:tr w:rsidR="00110CE5" w:rsidRPr="00110CE5" w:rsidTr="00986D91">
        <w:tc>
          <w:tcPr>
            <w:tcW w:w="709" w:type="dxa"/>
          </w:tcPr>
          <w:p w:rsidR="00110CE5" w:rsidRPr="00110CE5" w:rsidRDefault="00110CE5" w:rsidP="00110CE5">
            <w:pPr>
              <w:keepLines/>
              <w:ind w:firstLine="709"/>
              <w:contextualSpacing/>
              <w:jc w:val="center"/>
              <w:rPr>
                <w:sz w:val="20"/>
                <w:szCs w:val="20"/>
              </w:rPr>
            </w:pPr>
            <w:r w:rsidRPr="00110CE5">
              <w:rPr>
                <w:sz w:val="20"/>
                <w:szCs w:val="20"/>
              </w:rPr>
              <w:t>2</w:t>
            </w:r>
          </w:p>
        </w:tc>
        <w:tc>
          <w:tcPr>
            <w:tcW w:w="5103" w:type="dxa"/>
            <w:vAlign w:val="center"/>
          </w:tcPr>
          <w:p w:rsidR="00110CE5" w:rsidRPr="00110CE5" w:rsidRDefault="00110CE5" w:rsidP="00110CE5">
            <w:pPr>
              <w:suppressAutoHyphens/>
              <w:ind w:firstLine="709"/>
              <w:contextualSpacing/>
              <w:rPr>
                <w:sz w:val="20"/>
                <w:szCs w:val="20"/>
              </w:rPr>
            </w:pPr>
            <w:r w:rsidRPr="00110CE5">
              <w:rPr>
                <w:sz w:val="20"/>
                <w:szCs w:val="20"/>
              </w:rPr>
              <w:t xml:space="preserve">Градостроительный план земельного участка или в случае строительства линейного объекта реквизиты проекта планировки и проекта межевания территории </w:t>
            </w:r>
            <w:r w:rsidRPr="00110CE5">
              <w:rPr>
                <w:sz w:val="20"/>
                <w:szCs w:val="20"/>
              </w:rPr>
              <w:br/>
            </w:r>
            <w:r w:rsidRPr="00110CE5">
              <w:rPr>
                <w:i/>
                <w:sz w:val="20"/>
                <w:szCs w:val="20"/>
              </w:rPr>
              <w:t>(Не обязательно для предоставления)</w:t>
            </w:r>
          </w:p>
        </w:tc>
        <w:tc>
          <w:tcPr>
            <w:tcW w:w="1843" w:type="dxa"/>
          </w:tcPr>
          <w:p w:rsidR="00110CE5" w:rsidRPr="00110CE5" w:rsidRDefault="00110CE5" w:rsidP="00110CE5">
            <w:pPr>
              <w:suppressAutoHyphens/>
              <w:ind w:firstLine="709"/>
              <w:contextualSpacing/>
              <w:rPr>
                <w:sz w:val="20"/>
                <w:szCs w:val="20"/>
              </w:rPr>
            </w:pPr>
          </w:p>
        </w:tc>
        <w:tc>
          <w:tcPr>
            <w:tcW w:w="1984" w:type="dxa"/>
          </w:tcPr>
          <w:p w:rsidR="00110CE5" w:rsidRPr="00110CE5" w:rsidRDefault="00110CE5" w:rsidP="00110CE5">
            <w:pPr>
              <w:suppressAutoHyphens/>
              <w:ind w:firstLine="709"/>
              <w:contextualSpacing/>
              <w:rPr>
                <w:sz w:val="20"/>
                <w:szCs w:val="20"/>
              </w:rPr>
            </w:pPr>
          </w:p>
        </w:tc>
      </w:tr>
    </w:tbl>
    <w:p w:rsidR="00110CE5" w:rsidRPr="00110CE5" w:rsidRDefault="00110CE5" w:rsidP="00110CE5">
      <w:pPr>
        <w:ind w:right="707" w:firstLine="709"/>
        <w:contextualSpacing/>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94"/>
        <w:gridCol w:w="7977"/>
      </w:tblGrid>
      <w:tr w:rsidR="00110CE5" w:rsidRPr="00110CE5" w:rsidTr="00986D91">
        <w:tc>
          <w:tcPr>
            <w:tcW w:w="1594" w:type="dxa"/>
            <w:tcBorders>
              <w:top w:val="nil"/>
              <w:left w:val="nil"/>
              <w:bottom w:val="nil"/>
              <w:right w:val="nil"/>
            </w:tcBorders>
          </w:tcPr>
          <w:p w:rsidR="00110CE5" w:rsidRPr="00110CE5" w:rsidRDefault="00110CE5" w:rsidP="00110CE5">
            <w:pPr>
              <w:ind w:firstLine="709"/>
              <w:contextualSpacing/>
              <w:rPr>
                <w:sz w:val="20"/>
                <w:szCs w:val="20"/>
              </w:rPr>
            </w:pPr>
            <w:r w:rsidRPr="00110CE5">
              <w:rPr>
                <w:sz w:val="20"/>
                <w:szCs w:val="20"/>
              </w:rPr>
              <w:t>Приложения:</w:t>
            </w:r>
          </w:p>
        </w:tc>
        <w:tc>
          <w:tcPr>
            <w:tcW w:w="7977" w:type="dxa"/>
            <w:tcBorders>
              <w:top w:val="nil"/>
              <w:left w:val="nil"/>
              <w:bottom w:val="single" w:sz="4" w:space="0" w:color="auto"/>
              <w:right w:val="nil"/>
            </w:tcBorders>
          </w:tcPr>
          <w:p w:rsidR="00110CE5" w:rsidRPr="00110CE5" w:rsidRDefault="00110CE5" w:rsidP="00110CE5">
            <w:pPr>
              <w:ind w:firstLine="709"/>
              <w:contextualSpacing/>
              <w:jc w:val="right"/>
              <w:rPr>
                <w:sz w:val="20"/>
                <w:szCs w:val="20"/>
              </w:rPr>
            </w:pPr>
          </w:p>
        </w:tc>
      </w:tr>
    </w:tbl>
    <w:p w:rsidR="00110CE5" w:rsidRPr="00110CE5" w:rsidRDefault="00110CE5" w:rsidP="00110CE5">
      <w:pPr>
        <w:ind w:firstLine="709"/>
        <w:contextualSpacing/>
        <w:jc w:val="center"/>
        <w:rPr>
          <w:i/>
          <w:sz w:val="20"/>
          <w:szCs w:val="20"/>
        </w:rPr>
      </w:pPr>
      <w:r w:rsidRPr="00110CE5">
        <w:rPr>
          <w:i/>
          <w:sz w:val="20"/>
          <w:szCs w:val="20"/>
        </w:rPr>
        <w:t xml:space="preserve"> (документы, которые представил заявитель)</w:t>
      </w:r>
    </w:p>
    <w:p w:rsidR="00110CE5" w:rsidRPr="00110CE5" w:rsidRDefault="00110CE5" w:rsidP="00110CE5">
      <w:pPr>
        <w:pStyle w:val="ConsPlusNormal"/>
        <w:ind w:firstLine="709"/>
        <w:contextualSpacing/>
        <w:jc w:val="right"/>
        <w:rPr>
          <w:sz w:val="20"/>
          <w:szCs w:val="20"/>
        </w:rPr>
      </w:pPr>
    </w:p>
    <w:p w:rsidR="00110CE5" w:rsidRPr="00110CE5" w:rsidRDefault="00110CE5" w:rsidP="00110CE5">
      <w:pPr>
        <w:pStyle w:val="ConsPlusNormal"/>
        <w:ind w:firstLine="709"/>
        <w:contextualSpacing/>
        <w:jc w:val="right"/>
        <w:rPr>
          <w:sz w:val="20"/>
          <w:szCs w:val="20"/>
        </w:rPr>
      </w:pP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Информацию о ходе предоставления муниципальной услуги прошу направить</w:t>
      </w: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(указать способ направления) _____________________________________________</w:t>
      </w:r>
    </w:p>
    <w:p w:rsidR="00110CE5" w:rsidRPr="00110CE5" w:rsidRDefault="00110CE5" w:rsidP="00110CE5">
      <w:pPr>
        <w:autoSpaceDE w:val="0"/>
        <w:autoSpaceDN w:val="0"/>
        <w:adjustRightInd w:val="0"/>
        <w:ind w:firstLine="709"/>
        <w:contextualSpacing/>
        <w:rPr>
          <w:sz w:val="20"/>
          <w:szCs w:val="20"/>
        </w:rPr>
      </w:pPr>
    </w:p>
    <w:p w:rsidR="00110CE5" w:rsidRPr="00110CE5" w:rsidRDefault="00110CE5" w:rsidP="00110CE5">
      <w:pPr>
        <w:autoSpaceDE w:val="0"/>
        <w:autoSpaceDN w:val="0"/>
        <w:adjustRightInd w:val="0"/>
        <w:ind w:firstLine="709"/>
        <w:contextualSpacing/>
        <w:rPr>
          <w:sz w:val="20"/>
          <w:szCs w:val="20"/>
        </w:rPr>
      </w:pPr>
      <w:r w:rsidRPr="00110CE5">
        <w:rPr>
          <w:sz w:val="20"/>
          <w:szCs w:val="20"/>
        </w:rPr>
        <w:t>Результат предоставления муниципальной услуги</w:t>
      </w:r>
    </w:p>
    <w:p w:rsidR="00110CE5" w:rsidRPr="00110CE5" w:rsidRDefault="00110CE5" w:rsidP="00110CE5">
      <w:pPr>
        <w:autoSpaceDE w:val="0"/>
        <w:autoSpaceDN w:val="0"/>
        <w:adjustRightInd w:val="0"/>
        <w:ind w:firstLine="709"/>
        <w:contextualSpacing/>
        <w:rPr>
          <w:sz w:val="20"/>
          <w:szCs w:val="20"/>
        </w:rPr>
      </w:pPr>
      <w:r w:rsidRPr="00110CE5">
        <w:rPr>
          <w:sz w:val="20"/>
          <w:szCs w:val="20"/>
        </w:rPr>
        <w:t>(сообщения, уведомления) прошу (нужное отметить в квадрате):</w:t>
      </w:r>
    </w:p>
    <w:p w:rsidR="00110CE5" w:rsidRPr="00110CE5" w:rsidRDefault="00110CE5" w:rsidP="00110CE5">
      <w:pPr>
        <w:autoSpaceDE w:val="0"/>
        <w:autoSpaceDN w:val="0"/>
        <w:adjustRightInd w:val="0"/>
        <w:ind w:firstLine="709"/>
        <w:contextualSpacing/>
        <w:rPr>
          <w:sz w:val="20"/>
          <w:szCs w:val="20"/>
        </w:rPr>
      </w:pPr>
    </w:p>
    <w:tbl>
      <w:tblPr>
        <w:tblW w:w="0" w:type="auto"/>
        <w:tblLayout w:type="fixed"/>
        <w:tblCellMar>
          <w:top w:w="102" w:type="dxa"/>
          <w:left w:w="62" w:type="dxa"/>
          <w:bottom w:w="102" w:type="dxa"/>
          <w:right w:w="62" w:type="dxa"/>
        </w:tblCellMar>
        <w:tblLook w:val="0000"/>
      </w:tblPr>
      <w:tblGrid>
        <w:gridCol w:w="675"/>
        <w:gridCol w:w="8277"/>
      </w:tblGrid>
      <w:tr w:rsidR="00110CE5" w:rsidRPr="00110CE5" w:rsidTr="00986D91">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Lines/>
              <w:ind w:firstLine="709"/>
              <w:contextualSpacing/>
              <w:jc w:val="center"/>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направить в форме электронного документа, подписанного усиленной квалифицированной подписью Главы администрации Городищенского района Пензенской области, посредством Единого портала, Регионального портала, сайта Администрации (в случае обращения заявителя посредством Единого портала, Регионального портала, сайта Администрации)</w:t>
            </w:r>
          </w:p>
        </w:tc>
      </w:tr>
      <w:tr w:rsidR="00110CE5" w:rsidRPr="00110CE5" w:rsidTr="00986D91">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Lines/>
              <w:ind w:firstLine="709"/>
              <w:contextualSpacing/>
              <w:jc w:val="center"/>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выдать на бумажном носителе непосредственно при личном обращении заявителя в Администрацию</w:t>
            </w:r>
          </w:p>
        </w:tc>
      </w:tr>
      <w:tr w:rsidR="00110CE5" w:rsidRPr="00110CE5" w:rsidTr="00986D91">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Lines/>
              <w:ind w:firstLine="709"/>
              <w:contextualSpacing/>
              <w:jc w:val="center"/>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выдать на бумажном носителе через МФЦ (в случае обращения заявителя через МФЦ)</w:t>
            </w:r>
          </w:p>
        </w:tc>
      </w:tr>
      <w:tr w:rsidR="00110CE5" w:rsidRPr="00110CE5" w:rsidTr="00986D91">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keepLines/>
              <w:ind w:firstLine="709"/>
              <w:contextualSpacing/>
              <w:jc w:val="center"/>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направить на бумажном носителе посредством почтового отправления</w:t>
            </w:r>
          </w:p>
        </w:tc>
      </w:tr>
    </w:tbl>
    <w:p w:rsidR="00110CE5" w:rsidRPr="00110CE5" w:rsidRDefault="00110CE5" w:rsidP="00110CE5">
      <w:pPr>
        <w:autoSpaceDE w:val="0"/>
        <w:autoSpaceDN w:val="0"/>
        <w:adjustRightInd w:val="0"/>
        <w:ind w:firstLine="709"/>
        <w:contextualSpacing/>
        <w:rPr>
          <w:sz w:val="20"/>
          <w:szCs w:val="20"/>
        </w:rPr>
      </w:pPr>
    </w:p>
    <w:p w:rsidR="00110CE5" w:rsidRPr="00110CE5" w:rsidRDefault="00110CE5" w:rsidP="00110CE5">
      <w:pPr>
        <w:autoSpaceDE w:val="0"/>
        <w:autoSpaceDN w:val="0"/>
        <w:adjustRightInd w:val="0"/>
        <w:ind w:firstLine="709"/>
        <w:contextualSpacing/>
        <w:rPr>
          <w:kern w:val="32"/>
          <w:sz w:val="20"/>
          <w:szCs w:val="20"/>
          <w:u w:val="single"/>
        </w:rPr>
      </w:pPr>
      <w:r w:rsidRPr="00110CE5">
        <w:rPr>
          <w:kern w:val="32"/>
          <w:sz w:val="20"/>
          <w:szCs w:val="20"/>
          <w:u w:val="single"/>
        </w:rPr>
        <w:t>Дата                _____________ /_     _________________</w:t>
      </w: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 xml:space="preserve">       (подпись заявителя) (расшифровка подписи)</w:t>
      </w:r>
    </w:p>
    <w:p w:rsidR="00110CE5" w:rsidRPr="00110CE5" w:rsidRDefault="00110CE5" w:rsidP="00110CE5">
      <w:pPr>
        <w:autoSpaceDE w:val="0"/>
        <w:autoSpaceDN w:val="0"/>
        <w:adjustRightInd w:val="0"/>
        <w:ind w:firstLine="709"/>
        <w:contextualSpacing/>
        <w:rPr>
          <w:kern w:val="32"/>
          <w:sz w:val="20"/>
          <w:szCs w:val="20"/>
        </w:rPr>
      </w:pP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Подпись должностного лица, уполномоченного на прием документов</w:t>
      </w: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________________________________</w:t>
      </w: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/ФИО/</w:t>
      </w:r>
    </w:p>
    <w:p w:rsidR="00110CE5" w:rsidRPr="00110CE5" w:rsidRDefault="00110CE5" w:rsidP="00110CE5">
      <w:pPr>
        <w:autoSpaceDE w:val="0"/>
        <w:autoSpaceDN w:val="0"/>
        <w:adjustRightInd w:val="0"/>
        <w:ind w:firstLine="709"/>
        <w:contextualSpacing/>
        <w:rPr>
          <w:b/>
          <w:bCs/>
          <w:kern w:val="32"/>
          <w:sz w:val="20"/>
          <w:szCs w:val="20"/>
        </w:rPr>
      </w:pPr>
      <w:r w:rsidRPr="00110CE5">
        <w:rPr>
          <w:kern w:val="32"/>
          <w:sz w:val="20"/>
          <w:szCs w:val="20"/>
        </w:rPr>
        <w:t>Дата _____________ вх. № ________</w:t>
      </w:r>
    </w:p>
    <w:p w:rsidR="00110CE5" w:rsidRPr="00110CE5" w:rsidRDefault="00110CE5" w:rsidP="00110CE5">
      <w:pPr>
        <w:pStyle w:val="ConsPlusNormal"/>
        <w:ind w:firstLine="709"/>
        <w:contextualSpacing/>
        <w:jc w:val="right"/>
        <w:rPr>
          <w:sz w:val="20"/>
          <w:szCs w:val="20"/>
        </w:rPr>
      </w:pPr>
    </w:p>
    <w:p w:rsidR="00110CE5" w:rsidRPr="00110CE5" w:rsidRDefault="00110CE5" w:rsidP="00110CE5">
      <w:pPr>
        <w:pStyle w:val="ConsPlusNormal"/>
        <w:ind w:firstLine="709"/>
        <w:contextualSpacing/>
        <w:jc w:val="right"/>
        <w:rPr>
          <w:sz w:val="20"/>
          <w:szCs w:val="20"/>
        </w:rPr>
      </w:pPr>
      <w:r w:rsidRPr="00110CE5">
        <w:rPr>
          <w:sz w:val="20"/>
          <w:szCs w:val="20"/>
        </w:rPr>
        <w:t>Приложение № 4</w:t>
      </w:r>
    </w:p>
    <w:p w:rsidR="00110CE5" w:rsidRPr="00110CE5" w:rsidRDefault="00110CE5" w:rsidP="00110CE5">
      <w:pPr>
        <w:pStyle w:val="ConsPlusNormal"/>
        <w:ind w:firstLine="709"/>
        <w:contextualSpacing/>
        <w:jc w:val="right"/>
        <w:rPr>
          <w:sz w:val="20"/>
          <w:szCs w:val="20"/>
        </w:rPr>
      </w:pPr>
      <w:r w:rsidRPr="00110CE5">
        <w:rPr>
          <w:sz w:val="20"/>
          <w:szCs w:val="20"/>
        </w:rPr>
        <w:t>к Административному регламенту</w:t>
      </w:r>
    </w:p>
    <w:p w:rsidR="00110CE5" w:rsidRPr="00110CE5" w:rsidRDefault="00110CE5" w:rsidP="00110CE5">
      <w:pPr>
        <w:pStyle w:val="ConsPlusNormal"/>
        <w:ind w:firstLine="709"/>
        <w:contextualSpacing/>
        <w:jc w:val="both"/>
        <w:rPr>
          <w:sz w:val="20"/>
          <w:szCs w:val="20"/>
        </w:rPr>
      </w:pPr>
    </w:p>
    <w:p w:rsidR="00110CE5" w:rsidRPr="00110CE5" w:rsidRDefault="00110CE5" w:rsidP="00110CE5">
      <w:pPr>
        <w:ind w:firstLine="709"/>
        <w:contextualSpacing/>
        <w:jc w:val="right"/>
        <w:rPr>
          <w:sz w:val="20"/>
          <w:szCs w:val="20"/>
        </w:rPr>
      </w:pPr>
      <w:r w:rsidRPr="00110CE5">
        <w:rPr>
          <w:sz w:val="20"/>
          <w:szCs w:val="20"/>
        </w:rPr>
        <w:t>Главе администрации</w:t>
      </w:r>
    </w:p>
    <w:p w:rsidR="00110CE5" w:rsidRPr="00110CE5" w:rsidRDefault="00110CE5" w:rsidP="00110CE5">
      <w:pPr>
        <w:ind w:firstLine="709"/>
        <w:contextualSpacing/>
        <w:jc w:val="right"/>
        <w:rPr>
          <w:sz w:val="20"/>
          <w:szCs w:val="20"/>
        </w:rPr>
      </w:pPr>
      <w:r w:rsidRPr="00110CE5">
        <w:rPr>
          <w:sz w:val="20"/>
          <w:szCs w:val="20"/>
        </w:rPr>
        <w:t>Городищенского района</w:t>
      </w:r>
    </w:p>
    <w:p w:rsidR="00110CE5" w:rsidRPr="00110CE5" w:rsidRDefault="00110CE5" w:rsidP="00110CE5">
      <w:pPr>
        <w:ind w:firstLine="709"/>
        <w:contextualSpacing/>
        <w:jc w:val="right"/>
        <w:rPr>
          <w:sz w:val="20"/>
          <w:szCs w:val="20"/>
        </w:rPr>
      </w:pPr>
      <w:r w:rsidRPr="00110CE5">
        <w:rPr>
          <w:sz w:val="20"/>
          <w:szCs w:val="20"/>
        </w:rPr>
        <w:t xml:space="preserve">Пензенской области </w:t>
      </w:r>
    </w:p>
    <w:p w:rsidR="00110CE5" w:rsidRPr="00110CE5" w:rsidRDefault="00110CE5" w:rsidP="00110CE5">
      <w:pPr>
        <w:ind w:firstLine="709"/>
        <w:contextualSpacing/>
        <w:rPr>
          <w:sz w:val="20"/>
          <w:szCs w:val="20"/>
        </w:rPr>
      </w:pPr>
    </w:p>
    <w:p w:rsidR="00110CE5" w:rsidRPr="00110CE5" w:rsidRDefault="00110CE5" w:rsidP="00110CE5">
      <w:pPr>
        <w:ind w:firstLine="709"/>
        <w:contextualSpacing/>
        <w:rPr>
          <w:sz w:val="20"/>
          <w:szCs w:val="20"/>
        </w:rPr>
      </w:pPr>
      <w:r w:rsidRPr="00110CE5">
        <w:rPr>
          <w:sz w:val="20"/>
          <w:szCs w:val="20"/>
        </w:rPr>
        <w:t xml:space="preserve">от кого:  </w:t>
      </w:r>
    </w:p>
    <w:p w:rsidR="00110CE5" w:rsidRPr="00110CE5" w:rsidRDefault="00110CE5" w:rsidP="00110CE5">
      <w:pPr>
        <w:pBdr>
          <w:top w:val="single" w:sz="4" w:space="1" w:color="auto"/>
        </w:pBdr>
        <w:ind w:firstLine="709"/>
        <w:contextualSpacing/>
        <w:jc w:val="center"/>
        <w:rPr>
          <w:sz w:val="20"/>
          <w:szCs w:val="20"/>
        </w:rPr>
      </w:pPr>
      <w:r w:rsidRPr="00110CE5">
        <w:rPr>
          <w:sz w:val="20"/>
          <w:szCs w:val="20"/>
        </w:rPr>
        <w:t>(фамилия, имя, отчество (последнее – при наличии) застройщика – физического лица, наименование застройщика - юридического лица, органа государственной власти, органа местного самоуправления)</w:t>
      </w:r>
    </w:p>
    <w:p w:rsidR="00110CE5" w:rsidRPr="00110CE5" w:rsidRDefault="00110CE5" w:rsidP="00110CE5">
      <w:pPr>
        <w:ind w:firstLine="709"/>
        <w:contextualSpacing/>
        <w:rPr>
          <w:sz w:val="20"/>
          <w:szCs w:val="20"/>
        </w:rPr>
      </w:pPr>
    </w:p>
    <w:p w:rsidR="00110CE5" w:rsidRPr="00110CE5" w:rsidRDefault="00110CE5" w:rsidP="00110CE5">
      <w:pPr>
        <w:pBdr>
          <w:top w:val="single" w:sz="4" w:space="1" w:color="auto"/>
        </w:pBdr>
        <w:ind w:firstLine="709"/>
        <w:contextualSpacing/>
        <w:jc w:val="center"/>
        <w:rPr>
          <w:sz w:val="20"/>
          <w:szCs w:val="20"/>
        </w:rPr>
      </w:pPr>
      <w:r w:rsidRPr="00110CE5">
        <w:rPr>
          <w:sz w:val="20"/>
          <w:szCs w:val="20"/>
        </w:rPr>
        <w:t>(адрес места нахождения; адрес электронной почты;</w:t>
      </w:r>
    </w:p>
    <w:p w:rsidR="00110CE5" w:rsidRPr="00110CE5" w:rsidRDefault="00110CE5" w:rsidP="00110CE5">
      <w:pPr>
        <w:ind w:firstLine="709"/>
        <w:contextualSpacing/>
        <w:rPr>
          <w:sz w:val="20"/>
          <w:szCs w:val="20"/>
        </w:rPr>
      </w:pPr>
    </w:p>
    <w:p w:rsidR="00110CE5" w:rsidRPr="00110CE5" w:rsidRDefault="00110CE5" w:rsidP="00110CE5">
      <w:pPr>
        <w:pBdr>
          <w:top w:val="single" w:sz="4" w:space="1" w:color="auto"/>
        </w:pBdr>
        <w:ind w:firstLine="709"/>
        <w:contextualSpacing/>
        <w:jc w:val="center"/>
        <w:rPr>
          <w:sz w:val="20"/>
          <w:szCs w:val="20"/>
        </w:rPr>
      </w:pPr>
      <w:r w:rsidRPr="00110CE5">
        <w:rPr>
          <w:sz w:val="20"/>
          <w:szCs w:val="20"/>
        </w:rPr>
        <w:t>должность, фамилия, имя, отчество (последнее - при наличии) руководителя застройщика; телефон)</w:t>
      </w:r>
    </w:p>
    <w:p w:rsidR="00110CE5" w:rsidRPr="00110CE5" w:rsidRDefault="00110CE5" w:rsidP="00110CE5">
      <w:pPr>
        <w:pStyle w:val="ConsPlusNormal"/>
        <w:ind w:firstLine="709"/>
        <w:contextualSpacing/>
        <w:jc w:val="right"/>
        <w:rPr>
          <w:sz w:val="20"/>
          <w:szCs w:val="20"/>
        </w:rPr>
      </w:pPr>
    </w:p>
    <w:p w:rsidR="00110CE5" w:rsidRPr="00110CE5" w:rsidRDefault="00110CE5" w:rsidP="00110CE5">
      <w:pPr>
        <w:pStyle w:val="ConsPlusNormal"/>
        <w:ind w:firstLine="709"/>
        <w:contextualSpacing/>
        <w:jc w:val="center"/>
        <w:rPr>
          <w:sz w:val="20"/>
          <w:szCs w:val="20"/>
        </w:rPr>
      </w:pPr>
      <w:r w:rsidRPr="00110CE5">
        <w:rPr>
          <w:b/>
          <w:bCs/>
          <w:sz w:val="20"/>
          <w:szCs w:val="20"/>
        </w:rPr>
        <w:t>Заявление о внесении изменений в разрешение на строительство</w:t>
      </w:r>
      <w:r w:rsidRPr="00110CE5">
        <w:rPr>
          <w:sz w:val="20"/>
          <w:szCs w:val="20"/>
        </w:rPr>
        <w:t xml:space="preserve"> </w:t>
      </w:r>
      <w:r w:rsidRPr="00110CE5">
        <w:rPr>
          <w:b/>
          <w:bCs/>
          <w:sz w:val="20"/>
          <w:szCs w:val="20"/>
        </w:rPr>
        <w:t>в связи с необходимостью продления срока действия разрешения на строительство</w:t>
      </w:r>
    </w:p>
    <w:p w:rsidR="00110CE5" w:rsidRPr="00110CE5" w:rsidRDefault="00110CE5" w:rsidP="00110CE5">
      <w:pPr>
        <w:pStyle w:val="ConsPlusNormal"/>
        <w:ind w:firstLine="709"/>
        <w:contextualSpacing/>
        <w:jc w:val="center"/>
        <w:rPr>
          <w:sz w:val="20"/>
          <w:szCs w:val="20"/>
        </w:rPr>
      </w:pPr>
    </w:p>
    <w:p w:rsidR="00110CE5" w:rsidRPr="00110CE5" w:rsidRDefault="00110CE5" w:rsidP="00110CE5">
      <w:pPr>
        <w:ind w:firstLine="709"/>
        <w:contextualSpacing/>
        <w:rPr>
          <w:sz w:val="20"/>
          <w:szCs w:val="20"/>
        </w:rPr>
      </w:pPr>
      <w:r w:rsidRPr="00110CE5">
        <w:rPr>
          <w:sz w:val="20"/>
          <w:szCs w:val="20"/>
        </w:rPr>
        <w:t xml:space="preserve">В соответствии со статьей 51 Градостроительного кодекса Российской Федерации прошу продлить срок действия разрешения на строительство № ___________________________________, выданное «____» ________________ _______г. </w:t>
      </w:r>
      <w:r w:rsidRPr="00110CE5">
        <w:rPr>
          <w:sz w:val="20"/>
          <w:szCs w:val="20"/>
        </w:rPr>
        <w:br/>
        <w:t>_____________________________________________________________________________</w:t>
      </w:r>
    </w:p>
    <w:p w:rsidR="00110CE5" w:rsidRPr="00110CE5" w:rsidRDefault="00110CE5" w:rsidP="00110CE5">
      <w:pPr>
        <w:ind w:firstLine="709"/>
        <w:contextualSpacing/>
        <w:jc w:val="center"/>
        <w:rPr>
          <w:i/>
          <w:sz w:val="20"/>
          <w:szCs w:val="20"/>
        </w:rPr>
      </w:pPr>
      <w:r w:rsidRPr="00110CE5">
        <w:rPr>
          <w:i/>
          <w:sz w:val="20"/>
          <w:szCs w:val="20"/>
        </w:rPr>
        <w:t>(номер и дата выдачи, орган, выдавший разрешение)</w:t>
      </w:r>
    </w:p>
    <w:p w:rsidR="00110CE5" w:rsidRPr="00110CE5" w:rsidRDefault="00110CE5" w:rsidP="00110CE5">
      <w:pPr>
        <w:ind w:firstLine="709"/>
        <w:contextualSpacing/>
        <w:rPr>
          <w:sz w:val="20"/>
          <w:szCs w:val="20"/>
        </w:rPr>
      </w:pPr>
      <w:r w:rsidRPr="00110CE5">
        <w:rPr>
          <w:sz w:val="20"/>
          <w:szCs w:val="20"/>
        </w:rPr>
        <w:t>сроком на _____________________________________________ месяца (ев)</w:t>
      </w:r>
      <w:r w:rsidRPr="00110CE5">
        <w:rPr>
          <w:sz w:val="20"/>
          <w:szCs w:val="20"/>
        </w:rPr>
        <w:sym w:font="Symbol" w:char="F02A"/>
      </w:r>
      <w:r w:rsidRPr="00110CE5">
        <w:rPr>
          <w:sz w:val="20"/>
          <w:szCs w:val="20"/>
        </w:rPr>
        <w:t>.</w:t>
      </w:r>
    </w:p>
    <w:p w:rsidR="00110CE5" w:rsidRPr="00110CE5" w:rsidRDefault="00110CE5" w:rsidP="00110CE5">
      <w:pPr>
        <w:ind w:firstLine="709"/>
        <w:contextualSpacing/>
        <w:rPr>
          <w:i/>
          <w:sz w:val="20"/>
          <w:szCs w:val="20"/>
        </w:rPr>
      </w:pPr>
      <w:r w:rsidRPr="00110CE5">
        <w:rPr>
          <w:i/>
          <w:sz w:val="20"/>
          <w:szCs w:val="20"/>
        </w:rPr>
        <w:sym w:font="Symbol" w:char="F02A"/>
      </w:r>
      <w:r w:rsidRPr="00110CE5">
        <w:rPr>
          <w:i/>
          <w:sz w:val="20"/>
          <w:szCs w:val="20"/>
        </w:rPr>
        <w:t xml:space="preserve"> в соответствии с разделом проектной документации объекта капитального строительства «Проект организации строительства», разработанный на основании технического задания застройщика, в части увеличения сроков строительства объекта капитального строительства.</w:t>
      </w:r>
    </w:p>
    <w:p w:rsidR="00110CE5" w:rsidRPr="00110CE5" w:rsidRDefault="00110CE5" w:rsidP="00110CE5">
      <w:pPr>
        <w:autoSpaceDE w:val="0"/>
        <w:autoSpaceDN w:val="0"/>
        <w:adjustRightInd w:val="0"/>
        <w:ind w:firstLine="709"/>
        <w:contextualSpacing/>
        <w:rPr>
          <w:kern w:val="32"/>
          <w:sz w:val="20"/>
          <w:szCs w:val="20"/>
        </w:rPr>
      </w:pP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Информацию  о  ходе  предоставления  муниципальной услуги прошу направить</w:t>
      </w: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(указать способ направления) ________________________</w:t>
      </w:r>
    </w:p>
    <w:p w:rsidR="00110CE5" w:rsidRPr="00110CE5" w:rsidRDefault="00110CE5" w:rsidP="00110CE5">
      <w:pPr>
        <w:autoSpaceDE w:val="0"/>
        <w:autoSpaceDN w:val="0"/>
        <w:adjustRightInd w:val="0"/>
        <w:ind w:firstLine="709"/>
        <w:contextualSpacing/>
        <w:rPr>
          <w:sz w:val="20"/>
          <w:szCs w:val="20"/>
        </w:rPr>
      </w:pPr>
    </w:p>
    <w:p w:rsidR="00110CE5" w:rsidRPr="00110CE5" w:rsidRDefault="00110CE5" w:rsidP="00110CE5">
      <w:pPr>
        <w:autoSpaceDE w:val="0"/>
        <w:autoSpaceDN w:val="0"/>
        <w:adjustRightInd w:val="0"/>
        <w:ind w:firstLine="709"/>
        <w:contextualSpacing/>
        <w:rPr>
          <w:sz w:val="20"/>
          <w:szCs w:val="20"/>
        </w:rPr>
      </w:pPr>
      <w:r w:rsidRPr="00110CE5">
        <w:rPr>
          <w:sz w:val="20"/>
          <w:szCs w:val="20"/>
        </w:rPr>
        <w:t>Результат предоставления муниципальной услуги</w:t>
      </w:r>
    </w:p>
    <w:p w:rsidR="00110CE5" w:rsidRPr="00110CE5" w:rsidRDefault="00110CE5" w:rsidP="00110CE5">
      <w:pPr>
        <w:pStyle w:val="ConsPlusNormal"/>
        <w:ind w:firstLine="709"/>
        <w:contextualSpacing/>
        <w:rPr>
          <w:sz w:val="20"/>
          <w:szCs w:val="20"/>
        </w:rPr>
      </w:pPr>
      <w:r w:rsidRPr="00110CE5">
        <w:rPr>
          <w:sz w:val="20"/>
          <w:szCs w:val="20"/>
        </w:rPr>
        <w:t>(сообщения, уведомления) прошу (нужное отметить в квадрате):</w:t>
      </w:r>
    </w:p>
    <w:tbl>
      <w:tblPr>
        <w:tblW w:w="0" w:type="auto"/>
        <w:tblLayout w:type="fixed"/>
        <w:tblCellMar>
          <w:top w:w="102" w:type="dxa"/>
          <w:left w:w="62" w:type="dxa"/>
          <w:bottom w:w="102" w:type="dxa"/>
          <w:right w:w="62" w:type="dxa"/>
        </w:tblCellMar>
        <w:tblLook w:val="0000"/>
      </w:tblPr>
      <w:tblGrid>
        <w:gridCol w:w="675"/>
        <w:gridCol w:w="8277"/>
      </w:tblGrid>
      <w:tr w:rsidR="00110CE5" w:rsidRPr="00110CE5" w:rsidTr="00986D91">
        <w:trPr>
          <w:trHeight w:val="1359"/>
        </w:trPr>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направить в форме электронного документа, подписанного усиленной квалифицированной подписью Главы администрации Городищенского Пензенской области, посредством Единого портала, Регионального портала, сайта Администрации (в случае обращения заявителя посредством Единого портала, Регионального портала, сайта Администрации)</w:t>
            </w:r>
          </w:p>
        </w:tc>
      </w:tr>
      <w:tr w:rsidR="00110CE5" w:rsidRPr="00110CE5" w:rsidTr="00986D91">
        <w:trPr>
          <w:trHeight w:val="471"/>
        </w:trPr>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выдать на бумажном носителе непосредственно при личном обращении заявителя в Администрацию</w:t>
            </w:r>
          </w:p>
        </w:tc>
      </w:tr>
      <w:tr w:rsidR="00110CE5" w:rsidRPr="00110CE5" w:rsidTr="00986D91">
        <w:trPr>
          <w:trHeight w:val="435"/>
        </w:trPr>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выдать на бумажном носителе через МФЦ (в случае обращения заявителя через МФЦ)</w:t>
            </w:r>
          </w:p>
        </w:tc>
      </w:tr>
      <w:tr w:rsidR="00110CE5" w:rsidRPr="00110CE5" w:rsidTr="00986D91">
        <w:tc>
          <w:tcPr>
            <w:tcW w:w="675"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p>
        </w:tc>
        <w:tc>
          <w:tcPr>
            <w:tcW w:w="82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sz w:val="20"/>
                <w:szCs w:val="20"/>
              </w:rPr>
            </w:pPr>
            <w:r w:rsidRPr="00110CE5">
              <w:rPr>
                <w:sz w:val="20"/>
                <w:szCs w:val="20"/>
              </w:rPr>
              <w:t>направить на бумажном носителе посредством почтового отправления</w:t>
            </w:r>
          </w:p>
        </w:tc>
      </w:tr>
    </w:tbl>
    <w:p w:rsidR="00110CE5" w:rsidRPr="00110CE5" w:rsidRDefault="00110CE5" w:rsidP="00110CE5">
      <w:pPr>
        <w:autoSpaceDE w:val="0"/>
        <w:autoSpaceDN w:val="0"/>
        <w:adjustRightInd w:val="0"/>
        <w:ind w:firstLine="709"/>
        <w:contextualSpacing/>
        <w:rPr>
          <w:kern w:val="32"/>
          <w:sz w:val="20"/>
          <w:szCs w:val="20"/>
          <w:u w:val="single"/>
        </w:rPr>
      </w:pPr>
    </w:p>
    <w:p w:rsidR="00110CE5" w:rsidRPr="00110CE5" w:rsidRDefault="00110CE5" w:rsidP="00110CE5">
      <w:pPr>
        <w:autoSpaceDE w:val="0"/>
        <w:autoSpaceDN w:val="0"/>
        <w:adjustRightInd w:val="0"/>
        <w:ind w:firstLine="709"/>
        <w:contextualSpacing/>
        <w:rPr>
          <w:kern w:val="32"/>
          <w:sz w:val="20"/>
          <w:szCs w:val="20"/>
          <w:u w:val="single"/>
        </w:rPr>
      </w:pPr>
      <w:r w:rsidRPr="00110CE5">
        <w:rPr>
          <w:kern w:val="32"/>
          <w:sz w:val="20"/>
          <w:szCs w:val="20"/>
          <w:u w:val="single"/>
        </w:rPr>
        <w:t>Дата                _____________ /_     _________________</w:t>
      </w: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lastRenderedPageBreak/>
        <w:t xml:space="preserve">       (подпись заявителя) (расшифровка подписи)</w:t>
      </w:r>
    </w:p>
    <w:p w:rsidR="00110CE5" w:rsidRPr="00110CE5" w:rsidRDefault="00110CE5" w:rsidP="00110CE5">
      <w:pPr>
        <w:autoSpaceDE w:val="0"/>
        <w:autoSpaceDN w:val="0"/>
        <w:adjustRightInd w:val="0"/>
        <w:ind w:firstLine="709"/>
        <w:contextualSpacing/>
        <w:rPr>
          <w:kern w:val="32"/>
          <w:sz w:val="20"/>
          <w:szCs w:val="20"/>
        </w:rPr>
      </w:pPr>
    </w:p>
    <w:p w:rsidR="00110CE5" w:rsidRPr="00110CE5" w:rsidRDefault="00110CE5" w:rsidP="00110CE5">
      <w:pPr>
        <w:autoSpaceDE w:val="0"/>
        <w:autoSpaceDN w:val="0"/>
        <w:adjustRightInd w:val="0"/>
        <w:ind w:firstLine="709"/>
        <w:contextualSpacing/>
        <w:rPr>
          <w:kern w:val="32"/>
          <w:sz w:val="20"/>
          <w:szCs w:val="20"/>
        </w:rPr>
      </w:pPr>
      <w:r w:rsidRPr="00110CE5">
        <w:rPr>
          <w:kern w:val="32"/>
          <w:sz w:val="20"/>
          <w:szCs w:val="20"/>
        </w:rPr>
        <w:t>Подпись должностного лица, уполномоченного на прием документов</w:t>
      </w:r>
    </w:p>
    <w:p w:rsidR="00110CE5" w:rsidRPr="00110CE5" w:rsidRDefault="00110CE5" w:rsidP="00110CE5">
      <w:pPr>
        <w:autoSpaceDE w:val="0"/>
        <w:autoSpaceDN w:val="0"/>
        <w:adjustRightInd w:val="0"/>
        <w:ind w:firstLine="709"/>
        <w:contextualSpacing/>
        <w:rPr>
          <w:b/>
          <w:bCs/>
          <w:kern w:val="32"/>
          <w:sz w:val="20"/>
          <w:szCs w:val="20"/>
        </w:rPr>
      </w:pPr>
      <w:r w:rsidRPr="00110CE5">
        <w:rPr>
          <w:kern w:val="32"/>
          <w:sz w:val="20"/>
          <w:szCs w:val="20"/>
        </w:rPr>
        <w:t>__________________________    Дата _____________ вх. № ________».</w:t>
      </w:r>
    </w:p>
    <w:p w:rsidR="00110CE5" w:rsidRPr="00110CE5" w:rsidRDefault="00110CE5" w:rsidP="00110CE5">
      <w:pPr>
        <w:ind w:firstLine="709"/>
        <w:contextualSpacing/>
        <w:rPr>
          <w:sz w:val="20"/>
          <w:szCs w:val="20"/>
        </w:rPr>
      </w:pPr>
      <w:r w:rsidRPr="00110CE5">
        <w:rPr>
          <w:sz w:val="20"/>
          <w:szCs w:val="20"/>
        </w:rPr>
        <w:br w:type="page"/>
      </w:r>
    </w:p>
    <w:p w:rsidR="00110CE5" w:rsidRPr="00110CE5" w:rsidRDefault="00110CE5" w:rsidP="00110CE5">
      <w:pPr>
        <w:pStyle w:val="ConsPlusTitle"/>
        <w:ind w:firstLine="709"/>
        <w:contextualSpacing/>
        <w:jc w:val="right"/>
        <w:rPr>
          <w:b w:val="0"/>
          <w:i/>
          <w:sz w:val="20"/>
        </w:rPr>
      </w:pPr>
      <w:r w:rsidRPr="00110CE5">
        <w:rPr>
          <w:b w:val="0"/>
          <w:i/>
          <w:noProof/>
          <w:sz w:val="20"/>
        </w:rPr>
        <w:lastRenderedPageBreak/>
        <w:drawing>
          <wp:anchor distT="47625" distB="47625" distL="47625" distR="47625" simplePos="0" relativeHeight="251664384" behindDoc="0" locked="0" layoutInCell="1" allowOverlap="1">
            <wp:simplePos x="0" y="0"/>
            <wp:positionH relativeFrom="column">
              <wp:posOffset>2580005</wp:posOffset>
            </wp:positionH>
            <wp:positionV relativeFrom="line">
              <wp:posOffset>33655</wp:posOffset>
            </wp:positionV>
            <wp:extent cx="868045" cy="1042035"/>
            <wp:effectExtent l="19050" t="0" r="8255" b="0"/>
            <wp:wrapSquare wrapText="bothSides"/>
            <wp:docPr id="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 cstate="print"/>
                    <a:srcRect/>
                    <a:stretch>
                      <a:fillRect/>
                    </a:stretch>
                  </pic:blipFill>
                  <pic:spPr bwMode="auto">
                    <a:xfrm>
                      <a:off x="0" y="0"/>
                      <a:ext cx="868045" cy="1042035"/>
                    </a:xfrm>
                    <a:prstGeom prst="rect">
                      <a:avLst/>
                    </a:prstGeom>
                    <a:solidFill>
                      <a:srgbClr val="FFFFFF"/>
                    </a:solidFill>
                    <a:ln w="9525">
                      <a:noFill/>
                      <a:miter lim="800000"/>
                      <a:headEnd/>
                      <a:tailEnd/>
                    </a:ln>
                  </pic:spPr>
                </pic:pic>
              </a:graphicData>
            </a:graphic>
          </wp:anchor>
        </w:drawing>
      </w:r>
    </w:p>
    <w:p w:rsidR="00110CE5" w:rsidRPr="00110CE5" w:rsidRDefault="00110CE5" w:rsidP="00110CE5">
      <w:pPr>
        <w:pStyle w:val="ConsPlusTitle"/>
        <w:ind w:firstLine="709"/>
        <w:contextualSpacing/>
        <w:jc w:val="center"/>
        <w:rPr>
          <w:sz w:val="20"/>
        </w:rPr>
      </w:pPr>
    </w:p>
    <w:p w:rsidR="00110CE5" w:rsidRPr="00110CE5" w:rsidRDefault="00110CE5" w:rsidP="00110CE5">
      <w:pPr>
        <w:pStyle w:val="ConsPlusTitle"/>
        <w:ind w:firstLine="709"/>
        <w:contextualSpacing/>
        <w:jc w:val="center"/>
        <w:rPr>
          <w:sz w:val="20"/>
        </w:rPr>
      </w:pPr>
    </w:p>
    <w:p w:rsidR="00110CE5" w:rsidRPr="00110CE5" w:rsidRDefault="00110CE5" w:rsidP="00110CE5">
      <w:pPr>
        <w:pStyle w:val="ConsPlusTitle"/>
        <w:ind w:firstLine="709"/>
        <w:contextualSpacing/>
        <w:jc w:val="center"/>
        <w:rPr>
          <w:sz w:val="20"/>
        </w:rPr>
      </w:pPr>
    </w:p>
    <w:p w:rsidR="00110CE5" w:rsidRPr="00110CE5" w:rsidRDefault="00110CE5" w:rsidP="00110CE5">
      <w:pPr>
        <w:pStyle w:val="ConsPlusTitle"/>
        <w:ind w:firstLine="709"/>
        <w:contextualSpacing/>
        <w:jc w:val="center"/>
        <w:rPr>
          <w:sz w:val="20"/>
        </w:rPr>
      </w:pPr>
    </w:p>
    <w:p w:rsidR="00110CE5" w:rsidRPr="00110CE5" w:rsidRDefault="00110CE5" w:rsidP="00110CE5">
      <w:pPr>
        <w:pStyle w:val="ConsPlusTitle"/>
        <w:ind w:firstLine="709"/>
        <w:contextualSpacing/>
        <w:jc w:val="center"/>
        <w:rPr>
          <w:sz w:val="20"/>
        </w:rPr>
      </w:pPr>
    </w:p>
    <w:p w:rsidR="00110CE5" w:rsidRPr="00110CE5" w:rsidRDefault="00110CE5" w:rsidP="00110CE5">
      <w:pPr>
        <w:pStyle w:val="ConsPlusTitle"/>
        <w:ind w:firstLine="709"/>
        <w:contextualSpacing/>
        <w:jc w:val="center"/>
        <w:rPr>
          <w:sz w:val="20"/>
        </w:rPr>
      </w:pPr>
    </w:p>
    <w:p w:rsidR="00110CE5" w:rsidRPr="00110CE5" w:rsidRDefault="00110CE5" w:rsidP="00110CE5">
      <w:pPr>
        <w:pStyle w:val="ConsPlusTitle"/>
        <w:ind w:firstLine="709"/>
        <w:contextualSpacing/>
        <w:jc w:val="center"/>
        <w:rPr>
          <w:sz w:val="20"/>
        </w:rPr>
      </w:pPr>
    </w:p>
    <w:p w:rsidR="00110CE5" w:rsidRPr="00110CE5" w:rsidRDefault="00110CE5" w:rsidP="00110CE5">
      <w:pPr>
        <w:pStyle w:val="3"/>
        <w:tabs>
          <w:tab w:val="left" w:pos="0"/>
        </w:tabs>
        <w:snapToGrid w:val="0"/>
        <w:ind w:firstLine="709"/>
        <w:contextualSpacing/>
        <w:rPr>
          <w:sz w:val="20"/>
        </w:rPr>
      </w:pPr>
      <w:r w:rsidRPr="00110CE5">
        <w:rPr>
          <w:sz w:val="20"/>
        </w:rPr>
        <w:t>АДМИНИСТРАЦИЯ ГОРОДИЩЕНСКОГО РАЙОНА ПЕНЗЕНСКОЙ ОБЛАСТИ</w:t>
      </w:r>
    </w:p>
    <w:p w:rsidR="00110CE5" w:rsidRPr="00110CE5" w:rsidRDefault="00110CE5" w:rsidP="00110CE5">
      <w:pPr>
        <w:ind w:firstLine="709"/>
        <w:contextualSpacing/>
        <w:rPr>
          <w:sz w:val="20"/>
          <w:szCs w:val="20"/>
        </w:rPr>
      </w:pPr>
    </w:p>
    <w:p w:rsidR="00110CE5" w:rsidRPr="00110CE5" w:rsidRDefault="00110CE5" w:rsidP="00110CE5">
      <w:pPr>
        <w:pStyle w:val="3"/>
        <w:tabs>
          <w:tab w:val="left" w:pos="0"/>
        </w:tabs>
        <w:snapToGrid w:val="0"/>
        <w:ind w:firstLine="709"/>
        <w:contextualSpacing/>
        <w:rPr>
          <w:sz w:val="20"/>
        </w:rPr>
      </w:pPr>
      <w:r w:rsidRPr="00110CE5">
        <w:rPr>
          <w:sz w:val="20"/>
        </w:rPr>
        <w:t>ПОСТАНОВЛЕНИЕ</w:t>
      </w:r>
    </w:p>
    <w:p w:rsidR="00110CE5" w:rsidRPr="00110CE5" w:rsidRDefault="00110CE5" w:rsidP="00110CE5">
      <w:pPr>
        <w:ind w:firstLine="709"/>
        <w:contextualSpacing/>
        <w:rPr>
          <w:sz w:val="20"/>
          <w:szCs w:val="20"/>
        </w:rPr>
      </w:pPr>
    </w:p>
    <w:p w:rsidR="00110CE5" w:rsidRPr="00110CE5" w:rsidRDefault="00110CE5" w:rsidP="00110CE5">
      <w:pPr>
        <w:snapToGrid w:val="0"/>
        <w:ind w:firstLine="709"/>
        <w:contextualSpacing/>
        <w:jc w:val="center"/>
        <w:rPr>
          <w:sz w:val="20"/>
          <w:szCs w:val="20"/>
          <w:u w:val="single"/>
        </w:rPr>
      </w:pPr>
      <w:r w:rsidRPr="00110CE5">
        <w:rPr>
          <w:sz w:val="20"/>
          <w:szCs w:val="20"/>
        </w:rPr>
        <w:t xml:space="preserve">от </w:t>
      </w:r>
      <w:r w:rsidRPr="00110CE5">
        <w:rPr>
          <w:sz w:val="20"/>
          <w:szCs w:val="20"/>
          <w:u w:val="single"/>
        </w:rPr>
        <w:t>16.12.2020</w:t>
      </w:r>
      <w:r w:rsidRPr="00110CE5">
        <w:rPr>
          <w:sz w:val="20"/>
          <w:szCs w:val="20"/>
        </w:rPr>
        <w:t xml:space="preserve"> № </w:t>
      </w:r>
      <w:r w:rsidRPr="00110CE5">
        <w:rPr>
          <w:sz w:val="20"/>
          <w:szCs w:val="20"/>
          <w:u w:val="single"/>
        </w:rPr>
        <w:t>972-п</w:t>
      </w:r>
    </w:p>
    <w:p w:rsidR="00110CE5" w:rsidRPr="00110CE5" w:rsidRDefault="00110CE5" w:rsidP="00110CE5">
      <w:pPr>
        <w:snapToGrid w:val="0"/>
        <w:ind w:firstLine="709"/>
        <w:contextualSpacing/>
        <w:jc w:val="center"/>
        <w:rPr>
          <w:sz w:val="20"/>
          <w:szCs w:val="20"/>
        </w:rPr>
      </w:pPr>
    </w:p>
    <w:p w:rsidR="00110CE5" w:rsidRPr="00110CE5" w:rsidRDefault="00110CE5" w:rsidP="00110CE5">
      <w:pPr>
        <w:ind w:firstLine="709"/>
        <w:contextualSpacing/>
        <w:jc w:val="center"/>
        <w:rPr>
          <w:sz w:val="20"/>
          <w:szCs w:val="20"/>
        </w:rPr>
      </w:pPr>
      <w:r w:rsidRPr="00110CE5">
        <w:rPr>
          <w:sz w:val="20"/>
          <w:szCs w:val="20"/>
        </w:rPr>
        <w:t>г. Городище</w:t>
      </w:r>
    </w:p>
    <w:p w:rsidR="00110CE5" w:rsidRPr="00110CE5" w:rsidRDefault="00110CE5" w:rsidP="00110CE5">
      <w:pPr>
        <w:ind w:firstLine="709"/>
        <w:contextualSpacing/>
        <w:jc w:val="center"/>
        <w:rPr>
          <w:sz w:val="20"/>
          <w:szCs w:val="20"/>
        </w:rPr>
      </w:pPr>
    </w:p>
    <w:p w:rsidR="00110CE5" w:rsidRPr="00110CE5" w:rsidRDefault="00110CE5" w:rsidP="00110CE5">
      <w:pPr>
        <w:pStyle w:val="ConsPlusTitle"/>
        <w:ind w:firstLine="709"/>
        <w:contextualSpacing/>
        <w:jc w:val="center"/>
        <w:rPr>
          <w:sz w:val="20"/>
        </w:rPr>
      </w:pPr>
      <w:r w:rsidRPr="00110CE5">
        <w:rPr>
          <w:sz w:val="20"/>
        </w:rPr>
        <w:t>Об утверждении Порядка предоставления, использования и возврата городскими, сельскими поселениями Городищенского района Пензенской области</w:t>
      </w:r>
      <w:r w:rsidRPr="00110CE5">
        <w:rPr>
          <w:i/>
          <w:sz w:val="20"/>
        </w:rPr>
        <w:t xml:space="preserve"> </w:t>
      </w:r>
      <w:r w:rsidRPr="00110CE5">
        <w:rPr>
          <w:sz w:val="20"/>
        </w:rPr>
        <w:t>бюджетных кредитов, полученных из бюджета Городищенского района Пензенской области</w:t>
      </w:r>
    </w:p>
    <w:p w:rsidR="00110CE5" w:rsidRPr="00110CE5" w:rsidRDefault="00110CE5" w:rsidP="00110CE5">
      <w:pPr>
        <w:pStyle w:val="ConsPlusTitle"/>
        <w:ind w:firstLine="709"/>
        <w:contextualSpacing/>
        <w:jc w:val="center"/>
        <w:rPr>
          <w:sz w:val="20"/>
        </w:rPr>
      </w:pPr>
    </w:p>
    <w:p w:rsidR="00110CE5" w:rsidRPr="00110CE5" w:rsidRDefault="00110CE5" w:rsidP="00110CE5">
      <w:pPr>
        <w:pStyle w:val="ConsPlusNormal"/>
        <w:ind w:firstLine="709"/>
        <w:contextualSpacing/>
        <w:jc w:val="both"/>
        <w:rPr>
          <w:sz w:val="20"/>
          <w:szCs w:val="20"/>
        </w:rPr>
      </w:pPr>
      <w:r w:rsidRPr="00110CE5">
        <w:rPr>
          <w:sz w:val="20"/>
          <w:szCs w:val="20"/>
        </w:rPr>
        <w:t xml:space="preserve">В соответствии с пунктом 3 </w:t>
      </w:r>
      <w:hyperlink r:id="rId30" w:history="1">
        <w:r w:rsidRPr="00110CE5">
          <w:rPr>
            <w:sz w:val="20"/>
            <w:szCs w:val="20"/>
          </w:rPr>
          <w:t>статьи 93.3</w:t>
        </w:r>
      </w:hyperlink>
      <w:r w:rsidRPr="00110CE5">
        <w:rPr>
          <w:sz w:val="20"/>
          <w:szCs w:val="20"/>
        </w:rPr>
        <w:t xml:space="preserve"> Бюджетного кодекса Российской Федерации, руководствуясь статьёй 18 Устава Городищенского района Пензенской области, (с последующими изменениями),</w:t>
      </w:r>
    </w:p>
    <w:p w:rsidR="00110CE5" w:rsidRPr="00110CE5" w:rsidRDefault="00110CE5" w:rsidP="00110CE5">
      <w:pPr>
        <w:pStyle w:val="ConsPlusNormal"/>
        <w:ind w:firstLine="709"/>
        <w:contextualSpacing/>
        <w:jc w:val="both"/>
        <w:rPr>
          <w:sz w:val="20"/>
          <w:szCs w:val="20"/>
        </w:rPr>
      </w:pPr>
    </w:p>
    <w:p w:rsidR="00110CE5" w:rsidRPr="00110CE5" w:rsidRDefault="00110CE5" w:rsidP="00110CE5">
      <w:pPr>
        <w:pStyle w:val="ConsPlusNormal"/>
        <w:ind w:firstLine="709"/>
        <w:contextualSpacing/>
        <w:jc w:val="center"/>
        <w:rPr>
          <w:b/>
          <w:sz w:val="20"/>
          <w:szCs w:val="20"/>
        </w:rPr>
      </w:pPr>
      <w:r w:rsidRPr="00110CE5">
        <w:rPr>
          <w:b/>
          <w:sz w:val="20"/>
          <w:szCs w:val="20"/>
        </w:rPr>
        <w:t>администрация Городищенского района Пензенской области постановляет:</w:t>
      </w:r>
    </w:p>
    <w:p w:rsidR="00110CE5" w:rsidRPr="00110CE5" w:rsidRDefault="00110CE5" w:rsidP="00110CE5">
      <w:pPr>
        <w:pStyle w:val="ConsPlusNormal"/>
        <w:ind w:firstLine="709"/>
        <w:contextualSpacing/>
        <w:jc w:val="both"/>
        <w:rPr>
          <w:b/>
          <w:sz w:val="20"/>
          <w:szCs w:val="20"/>
        </w:rPr>
      </w:pPr>
    </w:p>
    <w:p w:rsidR="00110CE5" w:rsidRPr="00110CE5" w:rsidRDefault="00110CE5" w:rsidP="00110CE5">
      <w:pPr>
        <w:pStyle w:val="ConsPlusTitle"/>
        <w:ind w:firstLine="709"/>
        <w:contextualSpacing/>
        <w:jc w:val="both"/>
        <w:rPr>
          <w:b w:val="0"/>
          <w:sz w:val="20"/>
        </w:rPr>
      </w:pPr>
      <w:r w:rsidRPr="00110CE5">
        <w:rPr>
          <w:b w:val="0"/>
          <w:sz w:val="20"/>
        </w:rPr>
        <w:t xml:space="preserve">1. Утвердить прилагаемый </w:t>
      </w:r>
      <w:hyperlink w:anchor="P30" w:history="1">
        <w:r w:rsidRPr="00110CE5">
          <w:rPr>
            <w:b w:val="0"/>
            <w:sz w:val="20"/>
          </w:rPr>
          <w:t>Порядок</w:t>
        </w:r>
      </w:hyperlink>
      <w:r w:rsidRPr="00110CE5">
        <w:rPr>
          <w:sz w:val="20"/>
        </w:rPr>
        <w:t xml:space="preserve"> </w:t>
      </w:r>
      <w:r w:rsidRPr="00110CE5">
        <w:rPr>
          <w:b w:val="0"/>
          <w:sz w:val="20"/>
        </w:rPr>
        <w:t>предоставления, использования и возврата городскими, сельскими поселениями Городищенского района Пензенской области бюджетных кредитов, полученных из бюджета Городищенского района Пензенской области.</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2. Настоящее постановление действует в части, не противоречащей решению о бюджете Городищенского района Пензенской области на очередной финансовый год и плановый период.</w:t>
      </w:r>
    </w:p>
    <w:p w:rsidR="00110CE5" w:rsidRPr="00110CE5" w:rsidRDefault="00110CE5" w:rsidP="00110CE5">
      <w:pPr>
        <w:pStyle w:val="ConsPlusNormal"/>
        <w:ind w:firstLine="709"/>
        <w:contextualSpacing/>
        <w:jc w:val="both"/>
        <w:rPr>
          <w:sz w:val="20"/>
          <w:szCs w:val="20"/>
        </w:rPr>
      </w:pPr>
      <w:r w:rsidRPr="00110CE5">
        <w:rPr>
          <w:sz w:val="20"/>
          <w:szCs w:val="20"/>
        </w:rPr>
        <w:t>3. Настоящее постановление опубликовать в информационном бюллетене Городищенского района Пензенской области «Вестник Городищенского района» и разместить на официальном сайте администрации Городищенского района Пензенской области в информационно-телекоммуникационной сети «Интернет».</w:t>
      </w:r>
    </w:p>
    <w:p w:rsidR="00110CE5" w:rsidRPr="00110CE5" w:rsidRDefault="00110CE5" w:rsidP="00110CE5">
      <w:pPr>
        <w:pStyle w:val="ConsPlusNormal"/>
        <w:ind w:firstLine="709"/>
        <w:contextualSpacing/>
        <w:jc w:val="both"/>
        <w:rPr>
          <w:sz w:val="20"/>
          <w:szCs w:val="20"/>
        </w:rPr>
      </w:pPr>
      <w:r w:rsidRPr="00110CE5">
        <w:rPr>
          <w:sz w:val="20"/>
          <w:szCs w:val="20"/>
        </w:rPr>
        <w:t xml:space="preserve">4. </w:t>
      </w:r>
      <w:bookmarkStart w:id="16" w:name="P30"/>
      <w:bookmarkEnd w:id="16"/>
      <w:r w:rsidRPr="00110CE5">
        <w:rPr>
          <w:sz w:val="20"/>
          <w:szCs w:val="20"/>
        </w:rPr>
        <w:t>Контроль за исполнением настоящего постановления возложить на первого заместителя Главы администрации Городищенского района Пензенской области по вопросам экономического развития.</w:t>
      </w:r>
    </w:p>
    <w:p w:rsidR="00110CE5" w:rsidRPr="00110CE5" w:rsidRDefault="00110CE5" w:rsidP="00110CE5">
      <w:pPr>
        <w:pStyle w:val="ConsPlusNormal"/>
        <w:ind w:firstLine="709"/>
        <w:contextualSpacing/>
        <w:jc w:val="both"/>
        <w:rPr>
          <w:sz w:val="20"/>
          <w:szCs w:val="20"/>
        </w:rPr>
      </w:pPr>
    </w:p>
    <w:p w:rsidR="00110CE5" w:rsidRPr="00110CE5" w:rsidRDefault="00110CE5" w:rsidP="00110CE5">
      <w:pPr>
        <w:pStyle w:val="ConsPlusNormal"/>
        <w:ind w:firstLine="709"/>
        <w:contextualSpacing/>
        <w:jc w:val="both"/>
        <w:rPr>
          <w:sz w:val="20"/>
          <w:szCs w:val="20"/>
        </w:rPr>
      </w:pPr>
    </w:p>
    <w:p w:rsidR="00110CE5" w:rsidRPr="00110CE5" w:rsidRDefault="00110CE5" w:rsidP="00110CE5">
      <w:pPr>
        <w:pStyle w:val="ConsPlusNormal"/>
        <w:ind w:firstLine="709"/>
        <w:contextualSpacing/>
        <w:jc w:val="both"/>
        <w:rPr>
          <w:sz w:val="20"/>
          <w:szCs w:val="20"/>
        </w:rPr>
      </w:pPr>
    </w:p>
    <w:p w:rsidR="00110CE5" w:rsidRPr="00110CE5" w:rsidRDefault="00110CE5" w:rsidP="00110CE5">
      <w:pPr>
        <w:pStyle w:val="ConsPlusNormal"/>
        <w:ind w:firstLine="709"/>
        <w:contextualSpacing/>
        <w:jc w:val="both"/>
        <w:rPr>
          <w:sz w:val="20"/>
          <w:szCs w:val="20"/>
        </w:rPr>
      </w:pPr>
      <w:r w:rsidRPr="00110CE5">
        <w:rPr>
          <w:sz w:val="20"/>
          <w:szCs w:val="20"/>
        </w:rPr>
        <w:t xml:space="preserve">Глава администрации </w:t>
      </w:r>
    </w:p>
    <w:p w:rsidR="00110CE5" w:rsidRPr="00110CE5" w:rsidRDefault="00110CE5" w:rsidP="00110CE5">
      <w:pPr>
        <w:pStyle w:val="ConsPlusNormal"/>
        <w:ind w:firstLine="709"/>
        <w:contextualSpacing/>
        <w:jc w:val="both"/>
        <w:rPr>
          <w:sz w:val="20"/>
          <w:szCs w:val="20"/>
        </w:rPr>
      </w:pPr>
      <w:r w:rsidRPr="00110CE5">
        <w:rPr>
          <w:sz w:val="20"/>
          <w:szCs w:val="20"/>
        </w:rPr>
        <w:t xml:space="preserve">Городищенского района </w:t>
      </w:r>
    </w:p>
    <w:p w:rsidR="00110CE5" w:rsidRPr="00110CE5" w:rsidRDefault="00110CE5" w:rsidP="00110CE5">
      <w:pPr>
        <w:pStyle w:val="ConsPlusNormal"/>
        <w:ind w:firstLine="709"/>
        <w:contextualSpacing/>
        <w:jc w:val="both"/>
        <w:rPr>
          <w:sz w:val="20"/>
          <w:szCs w:val="20"/>
        </w:rPr>
      </w:pPr>
      <w:r w:rsidRPr="00110CE5">
        <w:rPr>
          <w:sz w:val="20"/>
          <w:szCs w:val="20"/>
        </w:rPr>
        <w:t>Пензенской области                                                                    А. В. Водопьянов</w:t>
      </w:r>
    </w:p>
    <w:p w:rsidR="00110CE5" w:rsidRDefault="00110CE5" w:rsidP="00110CE5">
      <w:pPr>
        <w:ind w:firstLine="709"/>
        <w:contextualSpacing/>
        <w:jc w:val="right"/>
        <w:rPr>
          <w:sz w:val="20"/>
          <w:szCs w:val="20"/>
        </w:rPr>
      </w:pPr>
    </w:p>
    <w:p w:rsidR="00110CE5" w:rsidRPr="00110CE5" w:rsidRDefault="00110CE5" w:rsidP="00110CE5">
      <w:pPr>
        <w:ind w:firstLine="709"/>
        <w:contextualSpacing/>
        <w:jc w:val="right"/>
        <w:rPr>
          <w:sz w:val="20"/>
          <w:szCs w:val="20"/>
        </w:rPr>
      </w:pPr>
      <w:r w:rsidRPr="00110CE5">
        <w:rPr>
          <w:sz w:val="20"/>
          <w:szCs w:val="20"/>
        </w:rPr>
        <w:t>Утвержден</w:t>
      </w:r>
    </w:p>
    <w:p w:rsidR="00110CE5" w:rsidRPr="00110CE5" w:rsidRDefault="00110CE5" w:rsidP="00110CE5">
      <w:pPr>
        <w:ind w:firstLine="709"/>
        <w:contextualSpacing/>
        <w:jc w:val="right"/>
        <w:rPr>
          <w:sz w:val="20"/>
          <w:szCs w:val="20"/>
        </w:rPr>
      </w:pPr>
      <w:r w:rsidRPr="00110CE5">
        <w:rPr>
          <w:sz w:val="20"/>
          <w:szCs w:val="20"/>
        </w:rPr>
        <w:t>постановлением администрации</w:t>
      </w:r>
    </w:p>
    <w:p w:rsidR="00110CE5" w:rsidRPr="00110CE5" w:rsidRDefault="00110CE5" w:rsidP="00110CE5">
      <w:pPr>
        <w:ind w:firstLine="709"/>
        <w:contextualSpacing/>
        <w:jc w:val="right"/>
        <w:rPr>
          <w:sz w:val="20"/>
          <w:szCs w:val="20"/>
        </w:rPr>
      </w:pPr>
      <w:r w:rsidRPr="00110CE5">
        <w:rPr>
          <w:sz w:val="20"/>
          <w:szCs w:val="20"/>
        </w:rPr>
        <w:t>Городищенского района</w:t>
      </w:r>
    </w:p>
    <w:p w:rsidR="00110CE5" w:rsidRPr="00110CE5" w:rsidRDefault="00110CE5" w:rsidP="00110CE5">
      <w:pPr>
        <w:ind w:firstLine="709"/>
        <w:contextualSpacing/>
        <w:jc w:val="right"/>
        <w:rPr>
          <w:sz w:val="20"/>
          <w:szCs w:val="20"/>
        </w:rPr>
      </w:pPr>
      <w:r w:rsidRPr="00110CE5">
        <w:rPr>
          <w:sz w:val="20"/>
          <w:szCs w:val="20"/>
        </w:rPr>
        <w:t>Пензенской области</w:t>
      </w:r>
    </w:p>
    <w:p w:rsidR="00110CE5" w:rsidRPr="00110CE5" w:rsidRDefault="00110CE5" w:rsidP="00110CE5">
      <w:pPr>
        <w:snapToGrid w:val="0"/>
        <w:ind w:firstLine="709"/>
        <w:contextualSpacing/>
        <w:jc w:val="right"/>
        <w:rPr>
          <w:sz w:val="20"/>
          <w:szCs w:val="20"/>
          <w:u w:val="single"/>
        </w:rPr>
      </w:pPr>
      <w:r w:rsidRPr="00110CE5">
        <w:rPr>
          <w:sz w:val="20"/>
          <w:szCs w:val="20"/>
        </w:rPr>
        <w:t xml:space="preserve">от </w:t>
      </w:r>
      <w:r w:rsidRPr="00110CE5">
        <w:rPr>
          <w:sz w:val="20"/>
          <w:szCs w:val="20"/>
          <w:u w:val="single"/>
        </w:rPr>
        <w:t>16.12.2020</w:t>
      </w:r>
      <w:r w:rsidRPr="00110CE5">
        <w:rPr>
          <w:sz w:val="20"/>
          <w:szCs w:val="20"/>
        </w:rPr>
        <w:t xml:space="preserve"> № </w:t>
      </w:r>
      <w:r w:rsidRPr="00110CE5">
        <w:rPr>
          <w:sz w:val="20"/>
          <w:szCs w:val="20"/>
          <w:u w:val="single"/>
        </w:rPr>
        <w:t>972-п</w:t>
      </w:r>
    </w:p>
    <w:p w:rsidR="00110CE5" w:rsidRPr="00110CE5" w:rsidRDefault="00110CE5" w:rsidP="00110CE5">
      <w:pPr>
        <w:ind w:firstLine="709"/>
        <w:contextualSpacing/>
        <w:jc w:val="right"/>
        <w:rPr>
          <w:sz w:val="20"/>
          <w:szCs w:val="20"/>
        </w:rPr>
      </w:pPr>
    </w:p>
    <w:p w:rsidR="00110CE5" w:rsidRPr="00110CE5" w:rsidRDefault="00C163BF" w:rsidP="00110CE5">
      <w:pPr>
        <w:ind w:firstLine="709"/>
        <w:contextualSpacing/>
        <w:jc w:val="center"/>
        <w:rPr>
          <w:b/>
          <w:sz w:val="20"/>
          <w:szCs w:val="20"/>
        </w:rPr>
      </w:pPr>
      <w:hyperlink w:anchor="P30" w:history="1">
        <w:r w:rsidR="00110CE5" w:rsidRPr="00110CE5">
          <w:rPr>
            <w:b/>
            <w:sz w:val="20"/>
            <w:szCs w:val="20"/>
          </w:rPr>
          <w:t>Порядок</w:t>
        </w:r>
      </w:hyperlink>
      <w:r w:rsidR="00110CE5" w:rsidRPr="00110CE5">
        <w:rPr>
          <w:b/>
          <w:sz w:val="20"/>
          <w:szCs w:val="20"/>
        </w:rPr>
        <w:t xml:space="preserve"> </w:t>
      </w:r>
    </w:p>
    <w:p w:rsidR="00110CE5" w:rsidRPr="00110CE5" w:rsidRDefault="00110CE5" w:rsidP="00110CE5">
      <w:pPr>
        <w:ind w:firstLine="709"/>
        <w:contextualSpacing/>
        <w:jc w:val="center"/>
        <w:rPr>
          <w:b/>
          <w:sz w:val="20"/>
          <w:szCs w:val="20"/>
        </w:rPr>
      </w:pPr>
      <w:r w:rsidRPr="00110CE5">
        <w:rPr>
          <w:b/>
          <w:sz w:val="20"/>
          <w:szCs w:val="20"/>
        </w:rPr>
        <w:t>предоставления, использования и возврата городскими, сельскими поселениями Городищенского района Пензенской области</w:t>
      </w:r>
      <w:r w:rsidRPr="00110CE5">
        <w:rPr>
          <w:b/>
          <w:i/>
          <w:sz w:val="20"/>
          <w:szCs w:val="20"/>
        </w:rPr>
        <w:t xml:space="preserve"> </w:t>
      </w:r>
      <w:r w:rsidRPr="00110CE5">
        <w:rPr>
          <w:b/>
          <w:sz w:val="20"/>
          <w:szCs w:val="20"/>
        </w:rPr>
        <w:t>бюджетных кредитов полученных из бюджета Городищенского района Пензенской области</w:t>
      </w:r>
    </w:p>
    <w:p w:rsidR="00110CE5" w:rsidRPr="00110CE5" w:rsidRDefault="00110CE5" w:rsidP="00110CE5">
      <w:pPr>
        <w:ind w:firstLine="709"/>
        <w:contextualSpacing/>
        <w:jc w:val="center"/>
        <w:rPr>
          <w:sz w:val="20"/>
          <w:szCs w:val="20"/>
        </w:rPr>
      </w:pPr>
    </w:p>
    <w:p w:rsidR="00110CE5" w:rsidRPr="00110CE5" w:rsidRDefault="00110CE5" w:rsidP="00110CE5">
      <w:pPr>
        <w:pStyle w:val="aff3"/>
        <w:autoSpaceDE w:val="0"/>
        <w:autoSpaceDN w:val="0"/>
        <w:adjustRightInd w:val="0"/>
        <w:spacing w:after="0" w:line="240" w:lineRule="auto"/>
        <w:ind w:left="0" w:firstLine="709"/>
        <w:jc w:val="both"/>
        <w:rPr>
          <w:rFonts w:ascii="Times New Roman" w:hAnsi="Times New Roman"/>
          <w:sz w:val="20"/>
          <w:szCs w:val="20"/>
        </w:rPr>
      </w:pPr>
      <w:r w:rsidRPr="00110CE5">
        <w:rPr>
          <w:rFonts w:ascii="Times New Roman" w:hAnsi="Times New Roman"/>
          <w:sz w:val="20"/>
          <w:szCs w:val="20"/>
        </w:rPr>
        <w:t>1. Настоящий Порядок определяет порядок предоставления, использования и возврата городскими, сельскими поселениями Городищенского района Пензенской области бюджетных кредитов, полученных из бюджета Городищенского района Пензенской области (далее - Порядок), а также условия предоставления, использования и возврата городскими, сельскими поселениями Городищенского района Пензенской области бюджетных кредитов, полученных из бюджета Городищенского района Пензенской области (далее - бюджетный кредит)</w:t>
      </w:r>
      <w:r w:rsidRPr="00110CE5">
        <w:rPr>
          <w:rFonts w:ascii="Times New Roman" w:hAnsi="Times New Roman"/>
          <w:bCs/>
          <w:sz w:val="20"/>
          <w:szCs w:val="20"/>
        </w:rPr>
        <w:t>, полученных из бюджета Городищенского района Пензенской области.</w:t>
      </w:r>
    </w:p>
    <w:p w:rsidR="00110CE5" w:rsidRPr="00110CE5" w:rsidRDefault="00110CE5" w:rsidP="00110CE5">
      <w:pPr>
        <w:pStyle w:val="aff3"/>
        <w:autoSpaceDE w:val="0"/>
        <w:autoSpaceDN w:val="0"/>
        <w:adjustRightInd w:val="0"/>
        <w:spacing w:after="0" w:line="240" w:lineRule="auto"/>
        <w:ind w:left="0" w:firstLine="709"/>
        <w:jc w:val="both"/>
        <w:rPr>
          <w:rFonts w:ascii="Times New Roman" w:hAnsi="Times New Roman"/>
          <w:sz w:val="20"/>
          <w:szCs w:val="20"/>
        </w:rPr>
      </w:pPr>
      <w:bookmarkStart w:id="17" w:name="P37"/>
      <w:bookmarkStart w:id="18" w:name="P38"/>
      <w:bookmarkEnd w:id="17"/>
      <w:bookmarkEnd w:id="18"/>
      <w:r w:rsidRPr="00110CE5">
        <w:rPr>
          <w:rFonts w:ascii="Times New Roman" w:hAnsi="Times New Roman"/>
          <w:sz w:val="20"/>
          <w:szCs w:val="20"/>
        </w:rPr>
        <w:t>2. Цели, сроки предоставления бюджетного кредита и размер платы за пользование бюджетным кредитом устанавливаются в соответствии с решением о бюджете Городищенского района Пензенской области на очередной финансовый год и плановый период.</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lastRenderedPageBreak/>
        <w:t>3. При возникновении или прогнозируемом возникновении оснований для предоставления бюджетного кредита администрация городского, сельского поселения Городищенского района Пензенской области вправе обратиться в Финансовое управление администрации Городищенского района Пензенской области (далее - финансовый орган) с заявлением о предоставлении бюджетного кредита (далее - заявление).</w:t>
      </w:r>
    </w:p>
    <w:p w:rsidR="00110CE5" w:rsidRPr="00110CE5" w:rsidRDefault="00110CE5" w:rsidP="00110CE5">
      <w:pPr>
        <w:pStyle w:val="ConsPlusNormal"/>
        <w:ind w:firstLine="709"/>
        <w:contextualSpacing/>
        <w:jc w:val="both"/>
        <w:rPr>
          <w:rFonts w:eastAsia="Calibri"/>
          <w:sz w:val="20"/>
          <w:szCs w:val="20"/>
          <w:lang w:eastAsia="en-US"/>
        </w:rPr>
      </w:pPr>
      <w:r w:rsidRPr="00110CE5">
        <w:rPr>
          <w:rFonts w:eastAsia="Calibri"/>
          <w:sz w:val="20"/>
          <w:szCs w:val="20"/>
          <w:lang w:eastAsia="en-US"/>
        </w:rPr>
        <w:t xml:space="preserve">Заявление должно содержать цель и обоснование необходимости предоставления бюджетного кредита, сведения о поступивших доходах и произведенных расходах, о поступлениях и выбытиях средств по источникам финансирования дефицита бюджета </w:t>
      </w:r>
      <w:r w:rsidRPr="00110CE5">
        <w:rPr>
          <w:sz w:val="20"/>
          <w:szCs w:val="20"/>
        </w:rPr>
        <w:t xml:space="preserve">городского, сельского поселения Городищенского района Пензенской области </w:t>
      </w:r>
      <w:r w:rsidRPr="00110CE5">
        <w:rPr>
          <w:rFonts w:eastAsia="Calibri"/>
          <w:sz w:val="20"/>
          <w:szCs w:val="20"/>
          <w:lang w:eastAsia="en-US"/>
        </w:rPr>
        <w:t xml:space="preserve">за истекший период текущего финансового года, прогноз по доходам, расходам, источникам финансирования дефицита бюджета </w:t>
      </w:r>
      <w:r w:rsidRPr="00110CE5">
        <w:rPr>
          <w:sz w:val="20"/>
          <w:szCs w:val="20"/>
        </w:rPr>
        <w:t xml:space="preserve">городского, сельского поселения Городищенского района Пензенской области </w:t>
      </w:r>
      <w:r w:rsidRPr="00110CE5">
        <w:rPr>
          <w:rFonts w:eastAsia="Calibri"/>
          <w:sz w:val="20"/>
          <w:szCs w:val="20"/>
          <w:lang w:eastAsia="en-US"/>
        </w:rPr>
        <w:t xml:space="preserve">на месяц, в котором предполагается предоставление бюджетного кредита, и на текущий финансовый год, а также информацию о сумме бюджетного кредита, об источниках и сроках его погашения. Заявление предоставляется за подписью Главы администрации </w:t>
      </w:r>
      <w:r w:rsidRPr="00110CE5">
        <w:rPr>
          <w:bCs/>
          <w:sz w:val="20"/>
          <w:szCs w:val="20"/>
        </w:rPr>
        <w:t>городского, сельского поселения</w:t>
      </w:r>
      <w:r w:rsidRPr="00110CE5">
        <w:rPr>
          <w:sz w:val="20"/>
          <w:szCs w:val="20"/>
        </w:rPr>
        <w:t xml:space="preserve"> Городищенского района Пензенской области</w:t>
      </w:r>
      <w:r w:rsidRPr="00110CE5">
        <w:rPr>
          <w:bCs/>
          <w:sz w:val="20"/>
          <w:szCs w:val="20"/>
        </w:rPr>
        <w:t>.</w:t>
      </w:r>
    </w:p>
    <w:p w:rsidR="00110CE5" w:rsidRPr="00110CE5" w:rsidRDefault="00110CE5" w:rsidP="00110CE5">
      <w:pPr>
        <w:pStyle w:val="ConsPlusNormal"/>
        <w:ind w:firstLine="709"/>
        <w:contextualSpacing/>
        <w:jc w:val="both"/>
        <w:rPr>
          <w:rFonts w:eastAsia="Calibri"/>
          <w:sz w:val="20"/>
          <w:szCs w:val="20"/>
          <w:lang w:eastAsia="en-US"/>
        </w:rPr>
      </w:pPr>
      <w:r w:rsidRPr="00110CE5">
        <w:rPr>
          <w:rFonts w:eastAsia="Calibri"/>
          <w:sz w:val="20"/>
          <w:szCs w:val="20"/>
          <w:lang w:eastAsia="en-US"/>
        </w:rPr>
        <w:t>К заявлению прилагаются:</w:t>
      </w:r>
    </w:p>
    <w:p w:rsidR="00110CE5" w:rsidRPr="00110CE5" w:rsidRDefault="00110CE5" w:rsidP="00110CE5">
      <w:pPr>
        <w:pStyle w:val="ConsPlusNormal"/>
        <w:ind w:firstLine="709"/>
        <w:contextualSpacing/>
        <w:jc w:val="both"/>
        <w:rPr>
          <w:rFonts w:eastAsia="Calibri"/>
          <w:sz w:val="20"/>
          <w:szCs w:val="20"/>
          <w:lang w:eastAsia="en-US"/>
        </w:rPr>
      </w:pPr>
      <w:r w:rsidRPr="00110CE5">
        <w:rPr>
          <w:rFonts w:eastAsia="Calibri"/>
          <w:sz w:val="20"/>
          <w:szCs w:val="20"/>
          <w:lang w:eastAsia="en-US"/>
        </w:rPr>
        <w:t>- сведения об остатках бюджетных средств с расшифровкой по видам бюджетных ассигнований на 1 января текущего года и на последнюю отчетную дату;</w:t>
      </w:r>
    </w:p>
    <w:p w:rsidR="00110CE5" w:rsidRPr="00110CE5" w:rsidRDefault="00110CE5" w:rsidP="00110CE5">
      <w:pPr>
        <w:pStyle w:val="ConsPlusNormal"/>
        <w:ind w:firstLine="709"/>
        <w:contextualSpacing/>
        <w:jc w:val="both"/>
        <w:rPr>
          <w:rFonts w:eastAsia="Calibri"/>
          <w:sz w:val="20"/>
          <w:szCs w:val="20"/>
          <w:lang w:eastAsia="en-US"/>
        </w:rPr>
      </w:pPr>
      <w:r w:rsidRPr="00110CE5">
        <w:rPr>
          <w:rFonts w:eastAsia="Calibri"/>
          <w:sz w:val="20"/>
          <w:szCs w:val="20"/>
          <w:lang w:eastAsia="en-US"/>
        </w:rPr>
        <w:t>- сведения о долговой нагрузке на текущий финансовый год и плановый период с указанием установленных сроков погашения;</w:t>
      </w:r>
    </w:p>
    <w:p w:rsidR="00110CE5" w:rsidRPr="00110CE5" w:rsidRDefault="00110CE5" w:rsidP="00110CE5">
      <w:pPr>
        <w:pStyle w:val="ConsPlusNormal"/>
        <w:ind w:firstLine="709"/>
        <w:contextualSpacing/>
        <w:jc w:val="both"/>
        <w:rPr>
          <w:rFonts w:eastAsia="Calibri"/>
          <w:sz w:val="20"/>
          <w:szCs w:val="20"/>
          <w:lang w:eastAsia="en-US"/>
        </w:rPr>
      </w:pPr>
      <w:r w:rsidRPr="00110CE5">
        <w:rPr>
          <w:rFonts w:eastAsia="Calibri"/>
          <w:sz w:val="20"/>
          <w:szCs w:val="20"/>
          <w:lang w:eastAsia="en-US"/>
        </w:rPr>
        <w:t>- выписка из муниципальной долговой книги на последнюю отчетную дату;</w:t>
      </w:r>
    </w:p>
    <w:p w:rsidR="00110CE5" w:rsidRPr="00110CE5" w:rsidRDefault="00110CE5" w:rsidP="00110CE5">
      <w:pPr>
        <w:pStyle w:val="ConsPlusNormal"/>
        <w:ind w:firstLine="709"/>
        <w:contextualSpacing/>
        <w:jc w:val="both"/>
        <w:rPr>
          <w:rFonts w:eastAsia="Calibri"/>
          <w:sz w:val="20"/>
          <w:szCs w:val="20"/>
          <w:lang w:eastAsia="en-US"/>
        </w:rPr>
      </w:pPr>
      <w:r w:rsidRPr="00110CE5">
        <w:rPr>
          <w:rFonts w:eastAsia="Calibri"/>
          <w:sz w:val="20"/>
          <w:szCs w:val="20"/>
          <w:lang w:eastAsia="en-US"/>
        </w:rPr>
        <w:t>- копия решения о бюджете городского, сельского поселения</w:t>
      </w:r>
      <w:r w:rsidRPr="00110CE5">
        <w:rPr>
          <w:sz w:val="20"/>
          <w:szCs w:val="20"/>
        </w:rPr>
        <w:t xml:space="preserve"> Городищенского района Пензенской области </w:t>
      </w:r>
      <w:r w:rsidRPr="00110CE5">
        <w:rPr>
          <w:rFonts w:eastAsia="Calibri"/>
          <w:sz w:val="20"/>
          <w:szCs w:val="20"/>
          <w:lang w:eastAsia="en-US"/>
        </w:rPr>
        <w:t>на текущий финансовый год и плановый период.</w:t>
      </w:r>
    </w:p>
    <w:p w:rsidR="00110CE5" w:rsidRPr="00110CE5" w:rsidRDefault="00110CE5" w:rsidP="00110CE5">
      <w:pPr>
        <w:pStyle w:val="ConsPlusNormal"/>
        <w:ind w:firstLine="709"/>
        <w:contextualSpacing/>
        <w:jc w:val="both"/>
        <w:rPr>
          <w:rFonts w:eastAsia="Calibri"/>
          <w:sz w:val="20"/>
          <w:szCs w:val="20"/>
          <w:lang w:eastAsia="en-US"/>
        </w:rPr>
      </w:pPr>
      <w:r w:rsidRPr="00110CE5">
        <w:rPr>
          <w:rFonts w:eastAsia="Calibri"/>
          <w:sz w:val="20"/>
          <w:szCs w:val="20"/>
          <w:lang w:eastAsia="en-US"/>
        </w:rPr>
        <w:t xml:space="preserve">- </w:t>
      </w:r>
      <w:hyperlink w:anchor="P79" w:history="1">
        <w:r w:rsidRPr="00110CE5">
          <w:rPr>
            <w:rFonts w:eastAsia="Calibri"/>
            <w:sz w:val="20"/>
            <w:szCs w:val="20"/>
            <w:lang w:eastAsia="en-US"/>
          </w:rPr>
          <w:t>расчет</w:t>
        </w:r>
      </w:hyperlink>
      <w:r w:rsidRPr="00110CE5">
        <w:rPr>
          <w:rFonts w:eastAsia="Calibri"/>
          <w:sz w:val="20"/>
          <w:szCs w:val="20"/>
          <w:lang w:eastAsia="en-US"/>
        </w:rPr>
        <w:t xml:space="preserve"> ожидаемого исполнения бюджета городского, сельского поселения Городищенского района Пензенской области для получения бюджетного кредита из бюджета </w:t>
      </w:r>
      <w:r w:rsidRPr="00110CE5">
        <w:rPr>
          <w:bCs/>
          <w:sz w:val="20"/>
          <w:szCs w:val="20"/>
        </w:rPr>
        <w:t xml:space="preserve">Городищенского района Пензенской области </w:t>
      </w:r>
      <w:r w:rsidRPr="00110CE5">
        <w:rPr>
          <w:rFonts w:eastAsia="Calibri"/>
          <w:sz w:val="20"/>
          <w:szCs w:val="20"/>
          <w:lang w:eastAsia="en-US"/>
        </w:rPr>
        <w:t>по форме, согласно приложению к Порядку.</w:t>
      </w:r>
    </w:p>
    <w:p w:rsidR="00110CE5" w:rsidRPr="00110CE5" w:rsidRDefault="00110CE5" w:rsidP="00110CE5">
      <w:pPr>
        <w:pStyle w:val="ConsPlusNormal"/>
        <w:ind w:firstLine="709"/>
        <w:contextualSpacing/>
        <w:jc w:val="both"/>
        <w:rPr>
          <w:rFonts w:eastAsia="Calibri"/>
          <w:sz w:val="20"/>
          <w:szCs w:val="20"/>
          <w:lang w:eastAsia="en-US"/>
        </w:rPr>
      </w:pPr>
      <w:bookmarkStart w:id="19" w:name="P48"/>
      <w:bookmarkEnd w:id="19"/>
      <w:r w:rsidRPr="00110CE5">
        <w:rPr>
          <w:rFonts w:eastAsia="Calibri"/>
          <w:sz w:val="20"/>
          <w:szCs w:val="20"/>
          <w:lang w:eastAsia="en-US"/>
        </w:rPr>
        <w:t xml:space="preserve">4. Бюджетный кредит предоставляется бюджету городского, сельского поселения </w:t>
      </w:r>
      <w:r w:rsidRPr="00110CE5">
        <w:rPr>
          <w:sz w:val="20"/>
          <w:szCs w:val="20"/>
        </w:rPr>
        <w:t xml:space="preserve">Городищенского района Пензенской области </w:t>
      </w:r>
      <w:r w:rsidRPr="00110CE5">
        <w:rPr>
          <w:rFonts w:eastAsia="Calibri"/>
          <w:sz w:val="20"/>
          <w:szCs w:val="20"/>
          <w:lang w:eastAsia="en-US"/>
        </w:rPr>
        <w:t>в следующих случаях:</w:t>
      </w:r>
    </w:p>
    <w:p w:rsidR="00110CE5" w:rsidRPr="00110CE5" w:rsidRDefault="00110CE5" w:rsidP="00110CE5">
      <w:pPr>
        <w:pStyle w:val="ConsPlusNormal"/>
        <w:ind w:firstLine="709"/>
        <w:contextualSpacing/>
        <w:jc w:val="both"/>
        <w:rPr>
          <w:rFonts w:eastAsia="Calibri"/>
          <w:sz w:val="20"/>
          <w:szCs w:val="20"/>
          <w:lang w:eastAsia="en-US"/>
        </w:rPr>
      </w:pPr>
      <w:r w:rsidRPr="00110CE5">
        <w:rPr>
          <w:rFonts w:eastAsia="Calibri"/>
          <w:sz w:val="20"/>
          <w:szCs w:val="20"/>
          <w:lang w:eastAsia="en-US"/>
        </w:rPr>
        <w:t>- если прогнозируемые расходы бюджета городского, сельского поселения</w:t>
      </w:r>
      <w:r w:rsidRPr="00110CE5">
        <w:rPr>
          <w:sz w:val="20"/>
          <w:szCs w:val="20"/>
        </w:rPr>
        <w:t xml:space="preserve"> Городищенского района Пензенской области </w:t>
      </w:r>
      <w:r w:rsidRPr="00110CE5">
        <w:rPr>
          <w:rFonts w:eastAsia="Calibri"/>
          <w:sz w:val="20"/>
          <w:szCs w:val="20"/>
          <w:lang w:eastAsia="en-US"/>
        </w:rPr>
        <w:t>в текущем финансовом году превышают доходы бюджета городского, сельского поселения</w:t>
      </w:r>
      <w:r w:rsidRPr="00110CE5">
        <w:rPr>
          <w:sz w:val="20"/>
          <w:szCs w:val="20"/>
        </w:rPr>
        <w:t xml:space="preserve"> Городищенского района Пензенской области</w:t>
      </w:r>
      <w:r w:rsidRPr="00110CE5">
        <w:rPr>
          <w:i/>
          <w:sz w:val="20"/>
          <w:szCs w:val="20"/>
        </w:rPr>
        <w:t xml:space="preserve"> </w:t>
      </w:r>
      <w:r w:rsidRPr="00110CE5">
        <w:rPr>
          <w:rFonts w:eastAsia="Calibri"/>
          <w:sz w:val="20"/>
          <w:szCs w:val="20"/>
          <w:lang w:eastAsia="en-US"/>
        </w:rPr>
        <w:t xml:space="preserve">с учетом источников финансирования дефицита бюджета городского, сельского поселения </w:t>
      </w:r>
      <w:r w:rsidRPr="00110CE5">
        <w:rPr>
          <w:sz w:val="20"/>
          <w:szCs w:val="20"/>
        </w:rPr>
        <w:t xml:space="preserve">Городищенского района Пензенской области </w:t>
      </w:r>
      <w:r w:rsidRPr="00110CE5">
        <w:rPr>
          <w:rFonts w:eastAsia="Calibri"/>
          <w:sz w:val="20"/>
          <w:szCs w:val="20"/>
          <w:lang w:eastAsia="en-US"/>
        </w:rPr>
        <w:t xml:space="preserve">(на частичное покрытие дефицита бюджета городского, сельского поселения </w:t>
      </w:r>
      <w:r w:rsidRPr="00110CE5">
        <w:rPr>
          <w:sz w:val="20"/>
          <w:szCs w:val="20"/>
        </w:rPr>
        <w:t>Городищенского района Пензенской области</w:t>
      </w:r>
      <w:r w:rsidRPr="00110CE5">
        <w:rPr>
          <w:rFonts w:eastAsia="Calibri"/>
          <w:sz w:val="20"/>
          <w:szCs w:val="20"/>
          <w:lang w:eastAsia="en-US"/>
        </w:rPr>
        <w:t>);</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если расходы бюджета городского, сельского поселения Городищенского района Пензенской области, осуществляемые в месяце, в котором предполагается выдача бюджетного кредита, превышают доходы бюджета городского, сельского поселения Городищенского района Пензенской области в этом месяце, с учетом источников финансирования дефицита бюджета городского, сельского поселения Городищенского района Пензенской области (на покрытие временных кассовых разрывов, возникающих при исполнении бюджета городского, сельского поселения Городищенского района Пензенской области);</w:t>
      </w:r>
    </w:p>
    <w:p w:rsidR="00110CE5" w:rsidRPr="00110CE5" w:rsidRDefault="00110CE5" w:rsidP="00110CE5">
      <w:pPr>
        <w:pStyle w:val="ConsPlusNormal"/>
        <w:ind w:firstLine="709"/>
        <w:contextualSpacing/>
        <w:jc w:val="both"/>
        <w:rPr>
          <w:rFonts w:eastAsia="Calibri"/>
          <w:sz w:val="20"/>
          <w:szCs w:val="20"/>
          <w:lang w:eastAsia="en-US"/>
        </w:rPr>
      </w:pPr>
      <w:r w:rsidRPr="00110CE5">
        <w:rPr>
          <w:rFonts w:eastAsia="Calibri"/>
          <w:sz w:val="20"/>
          <w:szCs w:val="20"/>
          <w:lang w:eastAsia="en-US"/>
        </w:rPr>
        <w:t xml:space="preserve">- если у городского, сельского поселения </w:t>
      </w:r>
      <w:r w:rsidRPr="00110CE5">
        <w:rPr>
          <w:sz w:val="20"/>
          <w:szCs w:val="20"/>
        </w:rPr>
        <w:t>Городищенского района Пензенской области</w:t>
      </w:r>
      <w:r w:rsidRPr="00110CE5">
        <w:rPr>
          <w:i/>
          <w:sz w:val="20"/>
          <w:szCs w:val="20"/>
        </w:rPr>
        <w:t xml:space="preserve"> </w:t>
      </w:r>
      <w:r w:rsidRPr="00110CE5">
        <w:rPr>
          <w:rFonts w:eastAsia="Calibri"/>
          <w:sz w:val="20"/>
          <w:szCs w:val="20"/>
          <w:lang w:eastAsia="en-US"/>
        </w:rPr>
        <w:t xml:space="preserve">отсутствует просроченная (неурегулированная) задолженность по бюджетным кредитам, ранее предоставленным из бюджета </w:t>
      </w:r>
      <w:r w:rsidRPr="00110CE5">
        <w:rPr>
          <w:sz w:val="20"/>
          <w:szCs w:val="20"/>
        </w:rPr>
        <w:t>Городищенского района Пензенской области</w:t>
      </w:r>
      <w:r w:rsidRPr="00110CE5">
        <w:rPr>
          <w:rFonts w:eastAsia="Calibri"/>
          <w:sz w:val="20"/>
          <w:szCs w:val="20"/>
          <w:lang w:eastAsia="en-US"/>
        </w:rPr>
        <w:t>, за исключением случаев реструктуризации денежных обязательств (задолженности по денежным обязательствам).</w:t>
      </w:r>
    </w:p>
    <w:p w:rsidR="00110CE5" w:rsidRPr="00110CE5" w:rsidRDefault="00110CE5" w:rsidP="00110CE5">
      <w:pPr>
        <w:pStyle w:val="ConsPlusNormal"/>
        <w:ind w:firstLine="709"/>
        <w:contextualSpacing/>
        <w:jc w:val="both"/>
        <w:rPr>
          <w:rFonts w:eastAsia="Calibri"/>
          <w:sz w:val="20"/>
          <w:szCs w:val="20"/>
          <w:lang w:eastAsia="en-US"/>
        </w:rPr>
      </w:pPr>
      <w:r w:rsidRPr="00110CE5">
        <w:rPr>
          <w:rFonts w:eastAsia="Calibri"/>
          <w:sz w:val="20"/>
          <w:szCs w:val="20"/>
          <w:lang w:eastAsia="en-US"/>
        </w:rPr>
        <w:t xml:space="preserve">5. Размер бюджетного кредита определяется исходя из общего объема бюджетных ассигнований, предусмотренных в бюджете </w:t>
      </w:r>
      <w:r w:rsidRPr="00110CE5">
        <w:rPr>
          <w:sz w:val="20"/>
          <w:szCs w:val="20"/>
        </w:rPr>
        <w:t>Городищенского района Пензенской области</w:t>
      </w:r>
      <w:r w:rsidRPr="00110CE5">
        <w:rPr>
          <w:i/>
          <w:sz w:val="20"/>
          <w:szCs w:val="20"/>
        </w:rPr>
        <w:t xml:space="preserve"> </w:t>
      </w:r>
      <w:r w:rsidRPr="00110CE5">
        <w:rPr>
          <w:rFonts w:eastAsia="Calibri"/>
          <w:sz w:val="20"/>
          <w:szCs w:val="20"/>
          <w:lang w:eastAsia="en-US"/>
        </w:rPr>
        <w:t xml:space="preserve">на цели, указанные в </w:t>
      </w:r>
      <w:hyperlink w:anchor="P37" w:history="1">
        <w:r w:rsidRPr="00110CE5">
          <w:rPr>
            <w:rFonts w:eastAsia="Calibri"/>
            <w:sz w:val="20"/>
            <w:szCs w:val="20"/>
            <w:lang w:eastAsia="en-US"/>
          </w:rPr>
          <w:t>пункте 2</w:t>
        </w:r>
      </w:hyperlink>
      <w:r w:rsidRPr="00110CE5">
        <w:rPr>
          <w:rFonts w:eastAsia="Calibri"/>
          <w:sz w:val="20"/>
          <w:szCs w:val="20"/>
          <w:lang w:eastAsia="en-US"/>
        </w:rPr>
        <w:t xml:space="preserve"> Порядка, величины дефицита бюджета городского, сельского поселения</w:t>
      </w:r>
      <w:r w:rsidRPr="00110CE5">
        <w:rPr>
          <w:sz w:val="20"/>
          <w:szCs w:val="20"/>
        </w:rPr>
        <w:t xml:space="preserve"> Городищенского района Пензенской области</w:t>
      </w:r>
      <w:r w:rsidRPr="00110CE5">
        <w:rPr>
          <w:rFonts w:eastAsia="Calibri"/>
          <w:sz w:val="20"/>
          <w:szCs w:val="20"/>
          <w:lang w:eastAsia="en-US"/>
        </w:rPr>
        <w:t>.</w:t>
      </w:r>
    </w:p>
    <w:p w:rsidR="00110CE5" w:rsidRPr="00110CE5" w:rsidRDefault="00110CE5" w:rsidP="00110CE5">
      <w:pPr>
        <w:pStyle w:val="ConsPlusNormal"/>
        <w:ind w:firstLine="709"/>
        <w:contextualSpacing/>
        <w:jc w:val="both"/>
        <w:rPr>
          <w:sz w:val="20"/>
          <w:szCs w:val="20"/>
        </w:rPr>
      </w:pPr>
      <w:bookmarkStart w:id="20" w:name="P55"/>
      <w:bookmarkEnd w:id="20"/>
      <w:r w:rsidRPr="00110CE5">
        <w:rPr>
          <w:rFonts w:eastAsia="Calibri"/>
          <w:sz w:val="20"/>
          <w:szCs w:val="20"/>
          <w:lang w:eastAsia="en-US"/>
        </w:rPr>
        <w:t xml:space="preserve">6. Заявление администрации городского, сельского поселения </w:t>
      </w:r>
      <w:r w:rsidRPr="00110CE5">
        <w:rPr>
          <w:sz w:val="20"/>
          <w:szCs w:val="20"/>
        </w:rPr>
        <w:t>Городищенского района Пензенской области</w:t>
      </w:r>
      <w:r w:rsidRPr="00110CE5">
        <w:rPr>
          <w:rFonts w:eastAsia="Calibri"/>
          <w:i/>
          <w:sz w:val="20"/>
          <w:szCs w:val="20"/>
          <w:lang w:eastAsia="en-US"/>
        </w:rPr>
        <w:t xml:space="preserve"> </w:t>
      </w:r>
      <w:r w:rsidRPr="00110CE5">
        <w:rPr>
          <w:rFonts w:eastAsia="Calibri"/>
          <w:sz w:val="20"/>
          <w:szCs w:val="20"/>
          <w:lang w:eastAsia="en-US"/>
        </w:rPr>
        <w:t xml:space="preserve">рассматривается финансовым органом </w:t>
      </w:r>
      <w:r w:rsidRPr="00110CE5">
        <w:rPr>
          <w:sz w:val="20"/>
          <w:szCs w:val="20"/>
        </w:rPr>
        <w:t>в течение десяти рабочих дней со дня получения заявления. По результатам рассмотрения финансовый орган принимает решение о предоставлении бюджетного кредита или отказе в предоставлении бюджетного кредита.</w:t>
      </w:r>
    </w:p>
    <w:p w:rsidR="00110CE5" w:rsidRPr="00110CE5" w:rsidRDefault="00110CE5" w:rsidP="00110CE5">
      <w:pPr>
        <w:pStyle w:val="ConsPlusNormal"/>
        <w:ind w:firstLine="709"/>
        <w:contextualSpacing/>
        <w:jc w:val="both"/>
        <w:rPr>
          <w:rFonts w:eastAsia="Calibri"/>
          <w:sz w:val="20"/>
          <w:szCs w:val="20"/>
          <w:lang w:eastAsia="en-US"/>
        </w:rPr>
      </w:pPr>
      <w:r w:rsidRPr="00110CE5">
        <w:rPr>
          <w:sz w:val="20"/>
          <w:szCs w:val="20"/>
        </w:rPr>
        <w:t>В случае принятия решения об отказе в предоставлении бюджетного кредита администрации городского, сельского поселения Городищенского района Пензенской области в</w:t>
      </w:r>
      <w:r w:rsidRPr="00110CE5">
        <w:rPr>
          <w:rFonts w:eastAsia="Calibri"/>
          <w:sz w:val="20"/>
          <w:szCs w:val="20"/>
          <w:lang w:eastAsia="en-US"/>
        </w:rPr>
        <w:t xml:space="preserve"> течение пяти рабочих дней со дня принятия соответствующего решения финансовым органом направляется мотивированный письменный отказ. </w:t>
      </w:r>
    </w:p>
    <w:p w:rsidR="00110CE5" w:rsidRPr="00110CE5" w:rsidRDefault="00110CE5" w:rsidP="00110CE5">
      <w:pPr>
        <w:pStyle w:val="ConsPlusNormal"/>
        <w:ind w:firstLine="709"/>
        <w:contextualSpacing/>
        <w:jc w:val="both"/>
        <w:rPr>
          <w:rFonts w:eastAsia="Calibri"/>
          <w:sz w:val="20"/>
          <w:szCs w:val="20"/>
          <w:lang w:eastAsia="en-US"/>
        </w:rPr>
      </w:pPr>
      <w:r w:rsidRPr="00110CE5">
        <w:rPr>
          <w:rFonts w:eastAsia="Calibri"/>
          <w:sz w:val="20"/>
          <w:szCs w:val="20"/>
          <w:lang w:eastAsia="en-US"/>
        </w:rPr>
        <w:t xml:space="preserve">В </w:t>
      </w:r>
      <w:r w:rsidRPr="00110CE5">
        <w:rPr>
          <w:sz w:val="20"/>
          <w:szCs w:val="20"/>
        </w:rPr>
        <w:t>случае принятия положительного решения о предоставлении бюджетного кредита</w:t>
      </w:r>
      <w:r w:rsidRPr="00110CE5">
        <w:rPr>
          <w:rFonts w:eastAsia="Calibri"/>
          <w:sz w:val="20"/>
          <w:szCs w:val="20"/>
          <w:lang w:eastAsia="en-US"/>
        </w:rPr>
        <w:t xml:space="preserve">в течение одного рабочего дня со дня принятия соответствующего решения финансовый орган в письменной форме информирует об этом </w:t>
      </w:r>
      <w:r w:rsidRPr="00110CE5">
        <w:rPr>
          <w:sz w:val="20"/>
          <w:szCs w:val="20"/>
        </w:rPr>
        <w:t>администрацию городского, сельского поселения Городищенского района Пензенской области.</w:t>
      </w:r>
    </w:p>
    <w:p w:rsidR="00110CE5" w:rsidRPr="00110CE5" w:rsidRDefault="00110CE5" w:rsidP="00110CE5">
      <w:pPr>
        <w:pStyle w:val="ConsPlusNormal"/>
        <w:ind w:firstLine="709"/>
        <w:contextualSpacing/>
        <w:jc w:val="both"/>
        <w:rPr>
          <w:rFonts w:eastAsia="Calibri"/>
          <w:sz w:val="20"/>
          <w:szCs w:val="20"/>
          <w:lang w:eastAsia="en-US"/>
        </w:rPr>
      </w:pPr>
      <w:r w:rsidRPr="00110CE5">
        <w:rPr>
          <w:rFonts w:eastAsia="Calibri"/>
          <w:sz w:val="20"/>
          <w:szCs w:val="20"/>
          <w:lang w:eastAsia="en-US"/>
        </w:rPr>
        <w:t>7. Основаниями для отказа в предоставлении бюджетного кредита являются:</w:t>
      </w:r>
    </w:p>
    <w:p w:rsidR="00110CE5" w:rsidRPr="00110CE5" w:rsidRDefault="00110CE5" w:rsidP="00110CE5">
      <w:pPr>
        <w:pStyle w:val="ConsPlusNormal"/>
        <w:ind w:firstLine="709"/>
        <w:contextualSpacing/>
        <w:jc w:val="both"/>
        <w:rPr>
          <w:rFonts w:eastAsia="Calibri"/>
          <w:sz w:val="20"/>
          <w:szCs w:val="20"/>
          <w:lang w:eastAsia="en-US"/>
        </w:rPr>
      </w:pPr>
      <w:r w:rsidRPr="00110CE5">
        <w:rPr>
          <w:rFonts w:eastAsia="Calibri"/>
          <w:sz w:val="20"/>
          <w:szCs w:val="20"/>
          <w:lang w:eastAsia="en-US"/>
        </w:rPr>
        <w:t>- несоответствие условиям предоставления бюджетных кредитов, предусмотренным</w:t>
      </w:r>
      <w:hyperlink w:anchor="P48" w:history="1">
        <w:r w:rsidRPr="00110CE5">
          <w:rPr>
            <w:rFonts w:eastAsia="Calibri"/>
            <w:sz w:val="20"/>
            <w:szCs w:val="20"/>
            <w:lang w:eastAsia="en-US"/>
          </w:rPr>
          <w:t>пунктом 4</w:t>
        </w:r>
      </w:hyperlink>
      <w:r w:rsidRPr="00110CE5">
        <w:rPr>
          <w:rFonts w:eastAsia="Calibri"/>
          <w:sz w:val="20"/>
          <w:szCs w:val="20"/>
          <w:lang w:eastAsia="en-US"/>
        </w:rPr>
        <w:t xml:space="preserve"> Порядка;</w:t>
      </w:r>
    </w:p>
    <w:p w:rsidR="00110CE5" w:rsidRPr="00110CE5" w:rsidRDefault="00110CE5" w:rsidP="00110CE5">
      <w:pPr>
        <w:pStyle w:val="ConsPlusNormal"/>
        <w:ind w:firstLine="709"/>
        <w:contextualSpacing/>
        <w:jc w:val="both"/>
        <w:rPr>
          <w:rFonts w:eastAsia="Calibri"/>
          <w:sz w:val="20"/>
          <w:szCs w:val="20"/>
          <w:lang w:eastAsia="en-US"/>
        </w:rPr>
      </w:pPr>
      <w:r w:rsidRPr="00110CE5">
        <w:rPr>
          <w:rFonts w:eastAsia="Calibri"/>
          <w:sz w:val="20"/>
          <w:szCs w:val="20"/>
          <w:lang w:eastAsia="en-US"/>
        </w:rPr>
        <w:t xml:space="preserve">- предоставление неполного пакета документов, указанных в </w:t>
      </w:r>
      <w:hyperlink w:anchor="P38" w:history="1">
        <w:r w:rsidRPr="00110CE5">
          <w:rPr>
            <w:rFonts w:eastAsia="Calibri"/>
            <w:sz w:val="20"/>
            <w:szCs w:val="20"/>
            <w:lang w:eastAsia="en-US"/>
          </w:rPr>
          <w:t>пункте 3</w:t>
        </w:r>
      </w:hyperlink>
      <w:r w:rsidRPr="00110CE5">
        <w:rPr>
          <w:rFonts w:eastAsia="Calibri"/>
          <w:sz w:val="20"/>
          <w:szCs w:val="20"/>
          <w:lang w:eastAsia="en-US"/>
        </w:rPr>
        <w:t xml:space="preserve"> Порядка.</w:t>
      </w:r>
    </w:p>
    <w:p w:rsidR="00110CE5" w:rsidRPr="00110CE5" w:rsidRDefault="00110CE5" w:rsidP="00110CE5">
      <w:pPr>
        <w:pStyle w:val="ConsPlusNormal"/>
        <w:ind w:firstLine="709"/>
        <w:contextualSpacing/>
        <w:jc w:val="both"/>
        <w:rPr>
          <w:rFonts w:eastAsia="Calibri"/>
          <w:i/>
          <w:sz w:val="20"/>
          <w:szCs w:val="20"/>
          <w:lang w:eastAsia="en-US"/>
        </w:rPr>
      </w:pPr>
      <w:bookmarkStart w:id="21" w:name="P61"/>
      <w:bookmarkEnd w:id="21"/>
      <w:r w:rsidRPr="00110CE5">
        <w:rPr>
          <w:rFonts w:eastAsia="Calibri"/>
          <w:sz w:val="20"/>
          <w:szCs w:val="20"/>
          <w:lang w:eastAsia="en-US"/>
        </w:rPr>
        <w:t xml:space="preserve">8. В случае принятия решения о предоставлении бюджетного кредита финансовый орган и администрация городского, сельского поселения </w:t>
      </w:r>
      <w:r w:rsidRPr="00110CE5">
        <w:rPr>
          <w:sz w:val="20"/>
          <w:szCs w:val="20"/>
        </w:rPr>
        <w:t xml:space="preserve">Городищенского района Пензенской области </w:t>
      </w:r>
      <w:r w:rsidRPr="00110CE5">
        <w:rPr>
          <w:rFonts w:eastAsia="Calibri"/>
          <w:sz w:val="20"/>
          <w:szCs w:val="20"/>
          <w:lang w:eastAsia="en-US"/>
        </w:rPr>
        <w:t xml:space="preserve">заключают </w:t>
      </w:r>
      <w:r w:rsidRPr="00110CE5">
        <w:rPr>
          <w:rFonts w:eastAsia="Calibri"/>
          <w:sz w:val="20"/>
          <w:szCs w:val="20"/>
          <w:lang w:eastAsia="en-US"/>
        </w:rPr>
        <w:lastRenderedPageBreak/>
        <w:t xml:space="preserve">соглашение о предоставлении бюджетного кредита бюджету городского, сельского поселения </w:t>
      </w:r>
      <w:r w:rsidRPr="00110CE5">
        <w:rPr>
          <w:sz w:val="20"/>
          <w:szCs w:val="20"/>
        </w:rPr>
        <w:t xml:space="preserve">Городищенского района Пензенской области </w:t>
      </w:r>
      <w:r w:rsidRPr="00110CE5">
        <w:rPr>
          <w:rFonts w:eastAsia="Calibri"/>
          <w:sz w:val="20"/>
          <w:szCs w:val="20"/>
          <w:lang w:eastAsia="en-US"/>
        </w:rPr>
        <w:t>(далее - соглашение) по форме, утвержденной приказом финансового органа.</w:t>
      </w:r>
    </w:p>
    <w:p w:rsidR="00110CE5" w:rsidRPr="00110CE5" w:rsidRDefault="00110CE5" w:rsidP="00110CE5">
      <w:pPr>
        <w:pStyle w:val="ConsPlusNormal"/>
        <w:ind w:firstLine="709"/>
        <w:contextualSpacing/>
        <w:jc w:val="both"/>
        <w:rPr>
          <w:sz w:val="20"/>
          <w:szCs w:val="20"/>
        </w:rPr>
      </w:pPr>
      <w:r w:rsidRPr="00110CE5">
        <w:rPr>
          <w:sz w:val="20"/>
          <w:szCs w:val="20"/>
        </w:rPr>
        <w:t>Соглашение заключается в течение пяти рабочих дней со дня принятия финансовым органом решения о предоставлении бюджетного кредита.</w:t>
      </w:r>
    </w:p>
    <w:p w:rsidR="00110CE5" w:rsidRPr="00110CE5" w:rsidRDefault="00110CE5" w:rsidP="00110CE5">
      <w:pPr>
        <w:pStyle w:val="ConsPlusNormal"/>
        <w:ind w:firstLine="709"/>
        <w:contextualSpacing/>
        <w:jc w:val="both"/>
        <w:rPr>
          <w:sz w:val="20"/>
          <w:szCs w:val="20"/>
        </w:rPr>
      </w:pPr>
      <w:r w:rsidRPr="00110CE5">
        <w:rPr>
          <w:sz w:val="20"/>
          <w:szCs w:val="20"/>
        </w:rPr>
        <w:t xml:space="preserve">9. Использование бюджетного кредита осуществляется городским, сельским поселением Городищенского района Пензенской области в соответствии с соглашением на цели, установленные решением о бюджете Городищенского района Пензенской области на очередной финансовый год и плановый период. </w:t>
      </w:r>
    </w:p>
    <w:p w:rsidR="00110CE5" w:rsidRPr="00110CE5" w:rsidRDefault="00110CE5" w:rsidP="00110CE5">
      <w:pPr>
        <w:pStyle w:val="ConsPlusNormal"/>
        <w:ind w:firstLine="709"/>
        <w:contextualSpacing/>
        <w:jc w:val="both"/>
        <w:rPr>
          <w:sz w:val="20"/>
          <w:szCs w:val="20"/>
        </w:rPr>
      </w:pPr>
      <w:r w:rsidRPr="00110CE5">
        <w:rPr>
          <w:sz w:val="20"/>
          <w:szCs w:val="20"/>
        </w:rPr>
        <w:t>Администрация городского, сельского поселения Городищенского района Пензенской области, с которой заключено соглашение, в течение 30 дней после использования бюджетного кредита представляет в финансовый орган отчет о целевом использовании бюджетного кредита, предоставленного бюджету городского, сельского поселения Городищенского района Пензенской области в соответствующем финансовом году, по форме, утвержденной приказом финансового органа.</w:t>
      </w:r>
    </w:p>
    <w:p w:rsidR="00110CE5" w:rsidRPr="00110CE5" w:rsidRDefault="00110CE5" w:rsidP="00110CE5">
      <w:pPr>
        <w:pStyle w:val="ConsPlusNormal"/>
        <w:ind w:firstLine="709"/>
        <w:contextualSpacing/>
        <w:jc w:val="both"/>
        <w:rPr>
          <w:sz w:val="20"/>
          <w:szCs w:val="20"/>
        </w:rPr>
      </w:pPr>
      <w:r w:rsidRPr="00110CE5">
        <w:rPr>
          <w:sz w:val="20"/>
          <w:szCs w:val="20"/>
        </w:rPr>
        <w:t>10. Контроль за осуществлением расходов бюджетов городских, сельских поселений Городищенского района Пензенской области, источником финансового обеспечения которых являются бюджетные кредиты, осуществляется финансовым органом.</w:t>
      </w:r>
    </w:p>
    <w:p w:rsidR="00110CE5" w:rsidRPr="00110CE5" w:rsidRDefault="00110CE5" w:rsidP="00110CE5">
      <w:pPr>
        <w:pStyle w:val="ConsPlusNormal"/>
        <w:ind w:firstLine="709"/>
        <w:contextualSpacing/>
        <w:jc w:val="both"/>
        <w:rPr>
          <w:sz w:val="20"/>
          <w:szCs w:val="20"/>
        </w:rPr>
      </w:pPr>
      <w:r w:rsidRPr="00110CE5">
        <w:rPr>
          <w:sz w:val="20"/>
          <w:szCs w:val="20"/>
        </w:rPr>
        <w:t>11. Возврат бюджетного кредита и процентов за пользование им в бюджет Городищенского района Пензенской области осуществляется городским, сельским поселением Городищенского района Пензенской области по платежным реквизитам в порядке и сроки, установленные соглашением.</w:t>
      </w:r>
    </w:p>
    <w:p w:rsidR="00110CE5" w:rsidRPr="00110CE5" w:rsidRDefault="00110CE5" w:rsidP="00110CE5">
      <w:pPr>
        <w:pStyle w:val="ConsPlusNormal"/>
        <w:ind w:firstLine="709"/>
        <w:contextualSpacing/>
        <w:jc w:val="both"/>
        <w:rPr>
          <w:sz w:val="20"/>
          <w:szCs w:val="20"/>
        </w:rPr>
      </w:pPr>
      <w:r w:rsidRPr="00110CE5">
        <w:rPr>
          <w:sz w:val="20"/>
          <w:szCs w:val="20"/>
        </w:rPr>
        <w:t>В случае, если предоставленные бюджетам городских, сельских поселений Городищенского района Пензенской области из бюджета Городищенского района Пензенской области бюджетные кредиты не погашены в установленные сроки, остаток непогашенного кредита, включая проценты, штрафы и пени, взыскивается в порядке, установленном абзацем 3 пункта 3 статьи 93.3 Бюджетного кодекса Российской Федерации.</w:t>
      </w:r>
    </w:p>
    <w:p w:rsidR="00110CE5" w:rsidRPr="00110CE5" w:rsidRDefault="00110CE5" w:rsidP="00110CE5">
      <w:pPr>
        <w:pStyle w:val="ConsPlusNormal"/>
        <w:ind w:firstLine="709"/>
        <w:contextualSpacing/>
        <w:jc w:val="both"/>
        <w:rPr>
          <w:sz w:val="20"/>
          <w:szCs w:val="20"/>
        </w:rPr>
        <w:sectPr w:rsidR="00110CE5" w:rsidRPr="00110CE5" w:rsidSect="00A40A82">
          <w:footerReference w:type="first" r:id="rId31"/>
          <w:type w:val="continuous"/>
          <w:pgSz w:w="11906" w:h="16838"/>
          <w:pgMar w:top="1134" w:right="851" w:bottom="1134" w:left="1418"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titlePg/>
          <w:docGrid w:linePitch="360"/>
        </w:sectPr>
      </w:pPr>
      <w:r w:rsidRPr="00110CE5">
        <w:rPr>
          <w:sz w:val="20"/>
          <w:szCs w:val="20"/>
        </w:rPr>
        <w:t>12. Контроль за своевременным возвратом бюджетных кредитов в бюджет Городищенского района Пензенской области осуществляется в соответствии с бюджетным законодательством Российской Федерации.</w:t>
      </w:r>
    </w:p>
    <w:p w:rsidR="00110CE5" w:rsidRPr="00110CE5" w:rsidRDefault="00110CE5" w:rsidP="00110CE5">
      <w:pPr>
        <w:pStyle w:val="ConsPlusNormal"/>
        <w:ind w:firstLine="709"/>
        <w:contextualSpacing/>
        <w:jc w:val="right"/>
        <w:rPr>
          <w:sz w:val="20"/>
          <w:szCs w:val="20"/>
        </w:rPr>
      </w:pPr>
      <w:r w:rsidRPr="00110CE5">
        <w:rPr>
          <w:sz w:val="20"/>
          <w:szCs w:val="20"/>
        </w:rPr>
        <w:lastRenderedPageBreak/>
        <w:t>Приложение</w:t>
      </w:r>
    </w:p>
    <w:p w:rsidR="00110CE5" w:rsidRPr="00110CE5" w:rsidRDefault="00110CE5" w:rsidP="00110CE5">
      <w:pPr>
        <w:pStyle w:val="ConsPlusNormal"/>
        <w:ind w:firstLine="709"/>
        <w:contextualSpacing/>
        <w:jc w:val="right"/>
        <w:rPr>
          <w:sz w:val="20"/>
          <w:szCs w:val="20"/>
        </w:rPr>
      </w:pPr>
      <w:r w:rsidRPr="00110CE5">
        <w:rPr>
          <w:sz w:val="20"/>
          <w:szCs w:val="20"/>
        </w:rPr>
        <w:t>к Порядку</w:t>
      </w:r>
    </w:p>
    <w:p w:rsidR="00110CE5" w:rsidRPr="00110CE5" w:rsidRDefault="00110CE5" w:rsidP="00110CE5">
      <w:pPr>
        <w:ind w:firstLine="709"/>
        <w:contextualSpacing/>
        <w:jc w:val="right"/>
        <w:rPr>
          <w:sz w:val="20"/>
          <w:szCs w:val="20"/>
        </w:rPr>
      </w:pPr>
      <w:r w:rsidRPr="00110CE5">
        <w:rPr>
          <w:sz w:val="20"/>
          <w:szCs w:val="20"/>
        </w:rPr>
        <w:t>предоставления, использования и возврата городскими,</w:t>
      </w:r>
    </w:p>
    <w:p w:rsidR="00110CE5" w:rsidRPr="00110CE5" w:rsidRDefault="00110CE5" w:rsidP="00110CE5">
      <w:pPr>
        <w:ind w:firstLine="709"/>
        <w:contextualSpacing/>
        <w:jc w:val="right"/>
        <w:rPr>
          <w:sz w:val="20"/>
          <w:szCs w:val="20"/>
        </w:rPr>
      </w:pPr>
      <w:r w:rsidRPr="00110CE5">
        <w:rPr>
          <w:sz w:val="20"/>
          <w:szCs w:val="20"/>
        </w:rPr>
        <w:t xml:space="preserve"> сельскими поселениями Городищенского района Пензенской области</w:t>
      </w:r>
    </w:p>
    <w:p w:rsidR="00110CE5" w:rsidRPr="00110CE5" w:rsidRDefault="00110CE5" w:rsidP="00110CE5">
      <w:pPr>
        <w:ind w:firstLine="709"/>
        <w:contextualSpacing/>
        <w:jc w:val="right"/>
        <w:rPr>
          <w:sz w:val="20"/>
          <w:szCs w:val="20"/>
        </w:rPr>
      </w:pPr>
      <w:r w:rsidRPr="00110CE5">
        <w:rPr>
          <w:sz w:val="20"/>
          <w:szCs w:val="20"/>
        </w:rPr>
        <w:t>бюджетных кредитов, полученных</w:t>
      </w:r>
    </w:p>
    <w:p w:rsidR="00110CE5" w:rsidRPr="00110CE5" w:rsidRDefault="00110CE5" w:rsidP="00110CE5">
      <w:pPr>
        <w:ind w:firstLine="709"/>
        <w:contextualSpacing/>
        <w:jc w:val="right"/>
        <w:rPr>
          <w:sz w:val="20"/>
          <w:szCs w:val="20"/>
        </w:rPr>
      </w:pPr>
      <w:r w:rsidRPr="00110CE5">
        <w:rPr>
          <w:sz w:val="20"/>
          <w:szCs w:val="20"/>
        </w:rPr>
        <w:t xml:space="preserve"> из бюджета Городищенского района Пензенской области</w:t>
      </w:r>
    </w:p>
    <w:p w:rsidR="00110CE5" w:rsidRPr="00110CE5" w:rsidRDefault="00110CE5" w:rsidP="00110CE5">
      <w:pPr>
        <w:pStyle w:val="ConsPlusTitle"/>
        <w:ind w:firstLine="709"/>
        <w:contextualSpacing/>
        <w:jc w:val="right"/>
        <w:rPr>
          <w:b w:val="0"/>
          <w:sz w:val="20"/>
        </w:rPr>
      </w:pPr>
    </w:p>
    <w:p w:rsidR="00110CE5" w:rsidRPr="00110CE5" w:rsidRDefault="00110CE5" w:rsidP="00110CE5">
      <w:pPr>
        <w:pStyle w:val="ConsPlusNormal"/>
        <w:ind w:firstLine="709"/>
        <w:contextualSpacing/>
        <w:jc w:val="right"/>
        <w:rPr>
          <w:sz w:val="20"/>
          <w:szCs w:val="20"/>
        </w:rPr>
      </w:pPr>
      <w:r w:rsidRPr="00110CE5">
        <w:rPr>
          <w:sz w:val="20"/>
          <w:szCs w:val="20"/>
        </w:rPr>
        <w:t>Форма</w:t>
      </w:r>
    </w:p>
    <w:p w:rsidR="00110CE5" w:rsidRPr="00110CE5" w:rsidRDefault="00110CE5" w:rsidP="00110CE5">
      <w:pPr>
        <w:pStyle w:val="ConsPlusNormal"/>
        <w:ind w:firstLine="709"/>
        <w:contextualSpacing/>
        <w:jc w:val="center"/>
        <w:rPr>
          <w:sz w:val="20"/>
          <w:szCs w:val="20"/>
        </w:rPr>
      </w:pPr>
      <w:bookmarkStart w:id="22" w:name="P79"/>
      <w:bookmarkEnd w:id="22"/>
    </w:p>
    <w:p w:rsidR="00110CE5" w:rsidRPr="00110CE5" w:rsidRDefault="00110CE5" w:rsidP="00110CE5">
      <w:pPr>
        <w:pStyle w:val="ConsPlusNormal"/>
        <w:ind w:firstLine="709"/>
        <w:contextualSpacing/>
        <w:jc w:val="center"/>
        <w:rPr>
          <w:b/>
          <w:sz w:val="20"/>
          <w:szCs w:val="20"/>
        </w:rPr>
      </w:pPr>
      <w:r w:rsidRPr="00110CE5">
        <w:rPr>
          <w:b/>
          <w:sz w:val="20"/>
          <w:szCs w:val="20"/>
        </w:rPr>
        <w:t>РАСЧЕТ</w:t>
      </w:r>
    </w:p>
    <w:p w:rsidR="00110CE5" w:rsidRPr="00110CE5" w:rsidRDefault="00110CE5" w:rsidP="00110CE5">
      <w:pPr>
        <w:pStyle w:val="ConsPlusNormal"/>
        <w:ind w:firstLine="709"/>
        <w:contextualSpacing/>
        <w:jc w:val="center"/>
        <w:rPr>
          <w:rFonts w:eastAsia="Calibri"/>
          <w:b/>
          <w:sz w:val="20"/>
          <w:szCs w:val="20"/>
          <w:lang w:eastAsia="en-US"/>
        </w:rPr>
      </w:pPr>
      <w:r w:rsidRPr="00110CE5">
        <w:rPr>
          <w:rFonts w:eastAsia="Calibri"/>
          <w:b/>
          <w:sz w:val="20"/>
          <w:szCs w:val="20"/>
          <w:lang w:eastAsia="en-US"/>
        </w:rPr>
        <w:t xml:space="preserve">ожидаемого исполнения бюджета городского, сельского поселения Городищенского района Пензенской области для получения бюджетного кредита из бюджета Городищенского района Пензенской области </w:t>
      </w:r>
    </w:p>
    <w:p w:rsidR="00110CE5" w:rsidRPr="00110CE5" w:rsidRDefault="00110CE5" w:rsidP="00110CE5">
      <w:pPr>
        <w:pStyle w:val="ConsPlusNormal"/>
        <w:ind w:firstLine="709"/>
        <w:contextualSpacing/>
        <w:jc w:val="right"/>
        <w:rPr>
          <w:sz w:val="20"/>
          <w:szCs w:val="20"/>
        </w:rPr>
      </w:pPr>
      <w:r w:rsidRPr="00110CE5">
        <w:rPr>
          <w:sz w:val="20"/>
          <w:szCs w:val="20"/>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1014"/>
        <w:gridCol w:w="3550"/>
        <w:gridCol w:w="984"/>
        <w:gridCol w:w="1428"/>
        <w:gridCol w:w="1634"/>
        <w:gridCol w:w="1863"/>
        <w:gridCol w:w="1690"/>
        <w:gridCol w:w="2530"/>
      </w:tblGrid>
      <w:tr w:rsidR="00110CE5" w:rsidRPr="00110CE5" w:rsidTr="00986D91">
        <w:tc>
          <w:tcPr>
            <w:tcW w:w="345" w:type="pct"/>
            <w:vMerge w:val="restart"/>
          </w:tcPr>
          <w:p w:rsidR="00110CE5" w:rsidRPr="00110CE5" w:rsidRDefault="00110CE5" w:rsidP="00110CE5">
            <w:pPr>
              <w:pStyle w:val="ConsPlusNormal"/>
              <w:ind w:firstLine="709"/>
              <w:contextualSpacing/>
              <w:jc w:val="center"/>
              <w:rPr>
                <w:sz w:val="20"/>
                <w:szCs w:val="20"/>
              </w:rPr>
            </w:pPr>
            <w:r w:rsidRPr="00110CE5">
              <w:rPr>
                <w:sz w:val="20"/>
                <w:szCs w:val="20"/>
              </w:rPr>
              <w:t>№п/п</w:t>
            </w:r>
          </w:p>
        </w:tc>
        <w:tc>
          <w:tcPr>
            <w:tcW w:w="1208" w:type="pct"/>
            <w:vMerge w:val="restart"/>
          </w:tcPr>
          <w:p w:rsidR="00110CE5" w:rsidRPr="00110CE5" w:rsidRDefault="00110CE5" w:rsidP="00110CE5">
            <w:pPr>
              <w:pStyle w:val="ConsPlusNormal"/>
              <w:ind w:firstLine="709"/>
              <w:contextualSpacing/>
              <w:jc w:val="center"/>
              <w:rPr>
                <w:sz w:val="20"/>
                <w:szCs w:val="20"/>
              </w:rPr>
            </w:pPr>
            <w:r w:rsidRPr="00110CE5">
              <w:rPr>
                <w:sz w:val="20"/>
                <w:szCs w:val="20"/>
              </w:rPr>
              <w:t>Показатели</w:t>
            </w:r>
          </w:p>
        </w:tc>
        <w:tc>
          <w:tcPr>
            <w:tcW w:w="335" w:type="pct"/>
            <w:vMerge w:val="restart"/>
          </w:tcPr>
          <w:p w:rsidR="00110CE5" w:rsidRPr="00110CE5" w:rsidRDefault="00110CE5" w:rsidP="00110CE5">
            <w:pPr>
              <w:pStyle w:val="ConsPlusNormal"/>
              <w:ind w:firstLine="709"/>
              <w:contextualSpacing/>
              <w:jc w:val="center"/>
              <w:rPr>
                <w:sz w:val="20"/>
                <w:szCs w:val="20"/>
              </w:rPr>
            </w:pPr>
            <w:r w:rsidRPr="00110CE5">
              <w:rPr>
                <w:sz w:val="20"/>
                <w:szCs w:val="20"/>
              </w:rPr>
              <w:t xml:space="preserve">Факт за год </w:t>
            </w:r>
            <w:hyperlink w:anchor="P649" w:history="1">
              <w:r w:rsidRPr="00110CE5">
                <w:rPr>
                  <w:sz w:val="20"/>
                  <w:szCs w:val="20"/>
                </w:rPr>
                <w:t>&lt;*&gt;</w:t>
              </w:r>
            </w:hyperlink>
          </w:p>
        </w:tc>
        <w:tc>
          <w:tcPr>
            <w:tcW w:w="3112" w:type="pct"/>
            <w:gridSpan w:val="5"/>
          </w:tcPr>
          <w:p w:rsidR="00110CE5" w:rsidRPr="00110CE5" w:rsidRDefault="00110CE5" w:rsidP="00110CE5">
            <w:pPr>
              <w:pStyle w:val="ConsPlusNormal"/>
              <w:ind w:firstLine="709"/>
              <w:contextualSpacing/>
              <w:jc w:val="center"/>
              <w:rPr>
                <w:sz w:val="20"/>
                <w:szCs w:val="20"/>
              </w:rPr>
            </w:pPr>
            <w:r w:rsidRPr="00110CE5">
              <w:rPr>
                <w:sz w:val="20"/>
                <w:szCs w:val="20"/>
              </w:rPr>
              <w:t xml:space="preserve">Год </w:t>
            </w:r>
            <w:hyperlink w:anchor="P650" w:history="1">
              <w:r w:rsidRPr="00110CE5">
                <w:rPr>
                  <w:sz w:val="20"/>
                  <w:szCs w:val="20"/>
                </w:rPr>
                <w:t>&lt;**&gt;</w:t>
              </w:r>
            </w:hyperlink>
          </w:p>
        </w:tc>
      </w:tr>
      <w:tr w:rsidR="00110CE5" w:rsidRPr="00110CE5" w:rsidTr="00986D91">
        <w:trPr>
          <w:trHeight w:val="934"/>
        </w:trPr>
        <w:tc>
          <w:tcPr>
            <w:tcW w:w="345" w:type="pct"/>
            <w:vMerge/>
          </w:tcPr>
          <w:p w:rsidR="00110CE5" w:rsidRPr="00110CE5" w:rsidRDefault="00110CE5" w:rsidP="00110CE5">
            <w:pPr>
              <w:ind w:firstLine="709"/>
              <w:contextualSpacing/>
              <w:rPr>
                <w:sz w:val="20"/>
                <w:szCs w:val="20"/>
              </w:rPr>
            </w:pPr>
          </w:p>
        </w:tc>
        <w:tc>
          <w:tcPr>
            <w:tcW w:w="1208" w:type="pct"/>
            <w:vMerge/>
          </w:tcPr>
          <w:p w:rsidR="00110CE5" w:rsidRPr="00110CE5" w:rsidRDefault="00110CE5" w:rsidP="00110CE5">
            <w:pPr>
              <w:ind w:firstLine="709"/>
              <w:contextualSpacing/>
              <w:rPr>
                <w:sz w:val="20"/>
                <w:szCs w:val="20"/>
              </w:rPr>
            </w:pPr>
          </w:p>
        </w:tc>
        <w:tc>
          <w:tcPr>
            <w:tcW w:w="335" w:type="pct"/>
            <w:vMerge/>
          </w:tcPr>
          <w:p w:rsidR="00110CE5" w:rsidRPr="00110CE5" w:rsidRDefault="00110CE5" w:rsidP="00110CE5">
            <w:pPr>
              <w:ind w:firstLine="709"/>
              <w:contextualSpacing/>
              <w:rPr>
                <w:sz w:val="20"/>
                <w:szCs w:val="20"/>
              </w:rPr>
            </w:pPr>
          </w:p>
        </w:tc>
        <w:tc>
          <w:tcPr>
            <w:tcW w:w="486" w:type="pct"/>
          </w:tcPr>
          <w:p w:rsidR="00110CE5" w:rsidRPr="00110CE5" w:rsidRDefault="00110CE5" w:rsidP="00110CE5">
            <w:pPr>
              <w:pStyle w:val="ConsPlusNormal"/>
              <w:ind w:firstLine="709"/>
              <w:contextualSpacing/>
              <w:jc w:val="center"/>
              <w:rPr>
                <w:sz w:val="20"/>
                <w:szCs w:val="20"/>
              </w:rPr>
            </w:pPr>
            <w:r w:rsidRPr="00110CE5">
              <w:rPr>
                <w:sz w:val="20"/>
                <w:szCs w:val="20"/>
              </w:rPr>
              <w:t>План (уточненный)</w:t>
            </w:r>
          </w:p>
        </w:tc>
        <w:tc>
          <w:tcPr>
            <w:tcW w:w="556" w:type="pct"/>
          </w:tcPr>
          <w:p w:rsidR="00110CE5" w:rsidRPr="00110CE5" w:rsidRDefault="00110CE5" w:rsidP="00110CE5">
            <w:pPr>
              <w:pStyle w:val="ConsPlusNormal"/>
              <w:ind w:firstLine="709"/>
              <w:contextualSpacing/>
              <w:jc w:val="center"/>
              <w:rPr>
                <w:sz w:val="20"/>
                <w:szCs w:val="20"/>
              </w:rPr>
            </w:pPr>
            <w:r w:rsidRPr="00110CE5">
              <w:rPr>
                <w:sz w:val="20"/>
                <w:szCs w:val="20"/>
              </w:rPr>
              <w:t>Исполнение за истекший период</w:t>
            </w:r>
          </w:p>
        </w:tc>
        <w:tc>
          <w:tcPr>
            <w:tcW w:w="634" w:type="pct"/>
          </w:tcPr>
          <w:p w:rsidR="00110CE5" w:rsidRPr="00110CE5" w:rsidRDefault="00110CE5" w:rsidP="00110CE5">
            <w:pPr>
              <w:pStyle w:val="ConsPlusNormal"/>
              <w:ind w:firstLine="709"/>
              <w:contextualSpacing/>
              <w:jc w:val="center"/>
              <w:rPr>
                <w:sz w:val="20"/>
                <w:szCs w:val="20"/>
              </w:rPr>
            </w:pPr>
            <w:r w:rsidRPr="00110CE5">
              <w:rPr>
                <w:sz w:val="20"/>
                <w:szCs w:val="20"/>
              </w:rPr>
              <w:t xml:space="preserve">Ожидаемое исполнение на ____ месяц года </w:t>
            </w:r>
            <w:hyperlink w:anchor="P651" w:history="1">
              <w:r w:rsidRPr="00110CE5">
                <w:rPr>
                  <w:sz w:val="20"/>
                  <w:szCs w:val="20"/>
                </w:rPr>
                <w:t>&lt;***&gt;</w:t>
              </w:r>
            </w:hyperlink>
          </w:p>
        </w:tc>
        <w:tc>
          <w:tcPr>
            <w:tcW w:w="575" w:type="pct"/>
          </w:tcPr>
          <w:p w:rsidR="00110CE5" w:rsidRPr="00110CE5" w:rsidRDefault="00110CE5" w:rsidP="00110CE5">
            <w:pPr>
              <w:pStyle w:val="ConsPlusNormal"/>
              <w:ind w:firstLine="709"/>
              <w:contextualSpacing/>
              <w:jc w:val="center"/>
              <w:rPr>
                <w:sz w:val="20"/>
                <w:szCs w:val="20"/>
              </w:rPr>
            </w:pPr>
            <w:r w:rsidRPr="00110CE5">
              <w:rPr>
                <w:sz w:val="20"/>
                <w:szCs w:val="20"/>
              </w:rPr>
              <w:t>Ожидаемое исполнение до конца года</w:t>
            </w:r>
          </w:p>
        </w:tc>
        <w:tc>
          <w:tcPr>
            <w:tcW w:w="862" w:type="pct"/>
          </w:tcPr>
          <w:p w:rsidR="00110CE5" w:rsidRPr="00110CE5" w:rsidRDefault="00110CE5" w:rsidP="00110CE5">
            <w:pPr>
              <w:pStyle w:val="ConsPlusNormal"/>
              <w:ind w:firstLine="709"/>
              <w:contextualSpacing/>
              <w:jc w:val="center"/>
              <w:rPr>
                <w:sz w:val="20"/>
                <w:szCs w:val="20"/>
              </w:rPr>
            </w:pPr>
            <w:r w:rsidRPr="00110CE5">
              <w:rPr>
                <w:sz w:val="20"/>
                <w:szCs w:val="20"/>
              </w:rPr>
              <w:t>Ожидаемое исполнение за год</w:t>
            </w: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1</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2</w:t>
            </w:r>
          </w:p>
        </w:tc>
        <w:tc>
          <w:tcPr>
            <w:tcW w:w="335" w:type="pct"/>
          </w:tcPr>
          <w:p w:rsidR="00110CE5" w:rsidRPr="00110CE5" w:rsidRDefault="00110CE5" w:rsidP="00110CE5">
            <w:pPr>
              <w:pStyle w:val="ConsPlusNormal"/>
              <w:ind w:firstLine="709"/>
              <w:contextualSpacing/>
              <w:jc w:val="center"/>
              <w:rPr>
                <w:sz w:val="20"/>
                <w:szCs w:val="20"/>
              </w:rPr>
            </w:pPr>
            <w:r w:rsidRPr="00110CE5">
              <w:rPr>
                <w:sz w:val="20"/>
                <w:szCs w:val="20"/>
              </w:rPr>
              <w:t>3</w:t>
            </w:r>
          </w:p>
        </w:tc>
        <w:tc>
          <w:tcPr>
            <w:tcW w:w="486" w:type="pct"/>
          </w:tcPr>
          <w:p w:rsidR="00110CE5" w:rsidRPr="00110CE5" w:rsidRDefault="00110CE5" w:rsidP="00110CE5">
            <w:pPr>
              <w:pStyle w:val="ConsPlusNormal"/>
              <w:ind w:firstLine="709"/>
              <w:contextualSpacing/>
              <w:jc w:val="center"/>
              <w:rPr>
                <w:sz w:val="20"/>
                <w:szCs w:val="20"/>
              </w:rPr>
            </w:pPr>
            <w:r w:rsidRPr="00110CE5">
              <w:rPr>
                <w:sz w:val="20"/>
                <w:szCs w:val="20"/>
              </w:rPr>
              <w:t>4</w:t>
            </w:r>
          </w:p>
        </w:tc>
        <w:tc>
          <w:tcPr>
            <w:tcW w:w="556" w:type="pct"/>
          </w:tcPr>
          <w:p w:rsidR="00110CE5" w:rsidRPr="00110CE5" w:rsidRDefault="00110CE5" w:rsidP="00110CE5">
            <w:pPr>
              <w:pStyle w:val="ConsPlusNormal"/>
              <w:ind w:firstLine="709"/>
              <w:contextualSpacing/>
              <w:jc w:val="center"/>
              <w:rPr>
                <w:sz w:val="20"/>
                <w:szCs w:val="20"/>
              </w:rPr>
            </w:pPr>
            <w:r w:rsidRPr="00110CE5">
              <w:rPr>
                <w:sz w:val="20"/>
                <w:szCs w:val="20"/>
              </w:rPr>
              <w:t>5</w:t>
            </w:r>
          </w:p>
        </w:tc>
        <w:tc>
          <w:tcPr>
            <w:tcW w:w="634" w:type="pct"/>
          </w:tcPr>
          <w:p w:rsidR="00110CE5" w:rsidRPr="00110CE5" w:rsidRDefault="00110CE5" w:rsidP="00110CE5">
            <w:pPr>
              <w:pStyle w:val="ConsPlusNormal"/>
              <w:ind w:firstLine="709"/>
              <w:contextualSpacing/>
              <w:jc w:val="center"/>
              <w:rPr>
                <w:sz w:val="20"/>
                <w:szCs w:val="20"/>
              </w:rPr>
            </w:pPr>
            <w:r w:rsidRPr="00110CE5">
              <w:rPr>
                <w:sz w:val="20"/>
                <w:szCs w:val="20"/>
              </w:rPr>
              <w:t>6</w:t>
            </w:r>
          </w:p>
        </w:tc>
        <w:tc>
          <w:tcPr>
            <w:tcW w:w="575" w:type="pct"/>
          </w:tcPr>
          <w:p w:rsidR="00110CE5" w:rsidRPr="00110CE5" w:rsidRDefault="00110CE5" w:rsidP="00110CE5">
            <w:pPr>
              <w:pStyle w:val="ConsPlusNormal"/>
              <w:ind w:firstLine="709"/>
              <w:contextualSpacing/>
              <w:jc w:val="center"/>
              <w:rPr>
                <w:sz w:val="20"/>
                <w:szCs w:val="20"/>
              </w:rPr>
            </w:pPr>
            <w:r w:rsidRPr="00110CE5">
              <w:rPr>
                <w:sz w:val="20"/>
                <w:szCs w:val="20"/>
              </w:rPr>
              <w:t>7</w:t>
            </w:r>
          </w:p>
        </w:tc>
        <w:tc>
          <w:tcPr>
            <w:tcW w:w="862" w:type="pct"/>
          </w:tcPr>
          <w:p w:rsidR="00110CE5" w:rsidRPr="00110CE5" w:rsidRDefault="00110CE5" w:rsidP="00110CE5">
            <w:pPr>
              <w:pStyle w:val="ConsPlusNormal"/>
              <w:ind w:firstLine="709"/>
              <w:contextualSpacing/>
              <w:jc w:val="center"/>
              <w:rPr>
                <w:sz w:val="20"/>
                <w:szCs w:val="20"/>
              </w:rPr>
            </w:pPr>
            <w:r w:rsidRPr="00110CE5">
              <w:rPr>
                <w:sz w:val="20"/>
                <w:szCs w:val="20"/>
              </w:rPr>
              <w:t>8</w:t>
            </w: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bookmarkStart w:id="23" w:name="P102"/>
            <w:bookmarkEnd w:id="23"/>
            <w:r w:rsidRPr="00110CE5">
              <w:rPr>
                <w:sz w:val="20"/>
                <w:szCs w:val="20"/>
              </w:rPr>
              <w:t xml:space="preserve">I. </w:t>
            </w:r>
            <w:hyperlink w:anchor="P651" w:history="1">
              <w:r w:rsidRPr="00110CE5">
                <w:rPr>
                  <w:sz w:val="20"/>
                  <w:szCs w:val="20"/>
                </w:rPr>
                <w:t>&lt;***&gt;</w:t>
              </w:r>
            </w:hyperlink>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Доходы</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1.1</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Налоговые и неналоговые доходы</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1</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Налоговые доходы</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из них:</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а)</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Налог на доходы физических лиц</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б)</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Налог на имущество физических лиц</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в)</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Земельный налог</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г)</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Прочие налоговые доходы</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lastRenderedPageBreak/>
              <w:t>2</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Неналоговые доходы</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1.2</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 xml:space="preserve">Безвозмездные перечисления из бюджета </w:t>
            </w:r>
            <w:r w:rsidRPr="00110CE5">
              <w:rPr>
                <w:rFonts w:eastAsia="Calibri"/>
                <w:sz w:val="20"/>
                <w:szCs w:val="20"/>
                <w:lang w:eastAsia="en-US"/>
              </w:rPr>
              <w:t>Городищенского района Пензенской области</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в т.ч. дотации на выравнивание бюджетной обеспеченности</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 xml:space="preserve">Безвозмездные перечисления из бюджета </w:t>
            </w:r>
            <w:r w:rsidRPr="00110CE5">
              <w:rPr>
                <w:rFonts w:eastAsia="Calibri"/>
                <w:sz w:val="20"/>
                <w:szCs w:val="20"/>
                <w:lang w:eastAsia="en-US"/>
              </w:rPr>
              <w:t>Городищенского района Пензенской области</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1.3</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Прочие безвозмездные поступления</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Итого доходов</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rPr>
          <w:trHeight w:val="482"/>
        </w:trPr>
        <w:tc>
          <w:tcPr>
            <w:tcW w:w="345" w:type="pct"/>
          </w:tcPr>
          <w:p w:rsidR="00110CE5" w:rsidRPr="00110CE5" w:rsidRDefault="00110CE5" w:rsidP="00110CE5">
            <w:pPr>
              <w:pStyle w:val="ConsPlusNormal"/>
              <w:ind w:firstLine="709"/>
              <w:contextualSpacing/>
              <w:jc w:val="center"/>
              <w:rPr>
                <w:sz w:val="20"/>
                <w:szCs w:val="20"/>
              </w:rPr>
            </w:pPr>
            <w:bookmarkStart w:id="24" w:name="P238"/>
            <w:bookmarkEnd w:id="24"/>
            <w:r w:rsidRPr="00110CE5">
              <w:rPr>
                <w:sz w:val="20"/>
                <w:szCs w:val="20"/>
              </w:rPr>
              <w:t xml:space="preserve">II. </w:t>
            </w:r>
            <w:hyperlink w:anchor="P653" w:history="1">
              <w:r w:rsidRPr="00110CE5">
                <w:rPr>
                  <w:sz w:val="20"/>
                  <w:szCs w:val="20"/>
                </w:rPr>
                <w:t>&lt;*****&gt;</w:t>
              </w:r>
            </w:hyperlink>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Расходы</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bookmarkStart w:id="25" w:name="P246"/>
            <w:bookmarkEnd w:id="25"/>
            <w:r w:rsidRPr="00110CE5">
              <w:rPr>
                <w:sz w:val="20"/>
                <w:szCs w:val="20"/>
              </w:rPr>
              <w:t>1</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Социально значимые расходы</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из них:</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1.1</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Заработная плата и начисления на нее</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1.2</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Оплата коммунальных услуг</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1.3</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Социальное обеспечение</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bookmarkStart w:id="26" w:name="P302"/>
            <w:bookmarkEnd w:id="26"/>
            <w:r w:rsidRPr="00110CE5">
              <w:rPr>
                <w:sz w:val="20"/>
                <w:szCs w:val="20"/>
              </w:rPr>
              <w:t>2</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Первоочередные расходы</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2.1</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Расходы на обслуживание муниципального долга</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2.2</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Расходы на первоочередные нужды</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из них:</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Прочие выплаты по заработной плате</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Услуги связи</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Транспортные услуги</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Арендная плата за пользование имуществом</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Увеличение стоимости материальных запасов</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2.3</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Расходы на прочие нужды</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из них:</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Работы, услуги по содержанию имущества</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Прочие работы и услуги</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Безвозмездные перечисления муниципальным организациям</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Безвозмездные перечисления организациям, за исключением муниципальных организаций</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Прочие расходы</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bookmarkStart w:id="27" w:name="P430"/>
            <w:bookmarkEnd w:id="27"/>
            <w:r w:rsidRPr="00110CE5">
              <w:rPr>
                <w:sz w:val="20"/>
                <w:szCs w:val="20"/>
              </w:rPr>
              <w:t>3</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Расходы</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3.1</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Увеличение стоимости основных средств</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3.2</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Другие расходы</w:t>
            </w:r>
          </w:p>
          <w:p w:rsidR="00110CE5" w:rsidRPr="00110CE5" w:rsidRDefault="00110CE5" w:rsidP="00110CE5">
            <w:pPr>
              <w:pStyle w:val="ConsPlusNormal"/>
              <w:ind w:firstLine="709"/>
              <w:contextualSpacing/>
              <w:jc w:val="center"/>
              <w:rPr>
                <w:sz w:val="20"/>
                <w:szCs w:val="20"/>
              </w:rPr>
            </w:pPr>
            <w:r w:rsidRPr="00110CE5">
              <w:rPr>
                <w:sz w:val="20"/>
                <w:szCs w:val="20"/>
              </w:rPr>
              <w:t xml:space="preserve">(за исключением </w:t>
            </w:r>
            <w:hyperlink w:anchor="P246" w:history="1">
              <w:r w:rsidRPr="00110CE5">
                <w:rPr>
                  <w:sz w:val="20"/>
                  <w:szCs w:val="20"/>
                </w:rPr>
                <w:t>групп 1</w:t>
              </w:r>
            </w:hyperlink>
            <w:r w:rsidRPr="00110CE5">
              <w:rPr>
                <w:sz w:val="20"/>
                <w:szCs w:val="20"/>
              </w:rPr>
              <w:t xml:space="preserve">, </w:t>
            </w:r>
            <w:hyperlink w:anchor="P302" w:history="1">
              <w:r w:rsidRPr="00110CE5">
                <w:rPr>
                  <w:sz w:val="20"/>
                  <w:szCs w:val="20"/>
                </w:rPr>
                <w:t>2</w:t>
              </w:r>
            </w:hyperlink>
            <w:r w:rsidRPr="00110CE5">
              <w:rPr>
                <w:sz w:val="20"/>
                <w:szCs w:val="20"/>
              </w:rPr>
              <w:t xml:space="preserve"> и </w:t>
            </w:r>
            <w:hyperlink w:anchor="P519" w:history="1">
              <w:r w:rsidRPr="00110CE5">
                <w:rPr>
                  <w:sz w:val="20"/>
                  <w:szCs w:val="20"/>
                </w:rPr>
                <w:t>3.1</w:t>
              </w:r>
            </w:hyperlink>
            <w:r w:rsidRPr="00110CE5">
              <w:rPr>
                <w:sz w:val="20"/>
                <w:szCs w:val="20"/>
              </w:rPr>
              <w:t>)</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ИТОГО РАСХОДОВ</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Профицит (+)/дефицит (-)</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 xml:space="preserve">Расходы, за исключением </w:t>
            </w:r>
            <w:hyperlink w:anchor="P430" w:history="1">
              <w:r w:rsidRPr="00110CE5">
                <w:rPr>
                  <w:sz w:val="20"/>
                  <w:szCs w:val="20"/>
                </w:rPr>
                <w:t>группы 3</w:t>
              </w:r>
            </w:hyperlink>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 xml:space="preserve">Превышение расходов (за исключением </w:t>
            </w:r>
            <w:hyperlink w:anchor="P430" w:history="1">
              <w:r w:rsidRPr="00110CE5">
                <w:rPr>
                  <w:sz w:val="20"/>
                  <w:szCs w:val="20"/>
                </w:rPr>
                <w:t>группы 3</w:t>
              </w:r>
            </w:hyperlink>
            <w:r w:rsidRPr="00110CE5">
              <w:rPr>
                <w:sz w:val="20"/>
                <w:szCs w:val="20"/>
              </w:rPr>
              <w:t>) над доходами (без учета безвозмездных перечислений на капитальные вложения)</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III.</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Источники финансирования дефицита бюджета</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из них:</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rPr>
          <w:trHeight w:val="373"/>
        </w:trPr>
        <w:tc>
          <w:tcPr>
            <w:tcW w:w="345" w:type="pct"/>
          </w:tcPr>
          <w:p w:rsidR="00110CE5" w:rsidRPr="00110CE5" w:rsidRDefault="00110CE5" w:rsidP="00110CE5">
            <w:pPr>
              <w:pStyle w:val="ConsPlusNormal"/>
              <w:ind w:firstLine="709"/>
              <w:contextualSpacing/>
              <w:jc w:val="center"/>
              <w:rPr>
                <w:sz w:val="20"/>
                <w:szCs w:val="20"/>
              </w:rPr>
            </w:pPr>
            <w:bookmarkStart w:id="28" w:name="P519"/>
            <w:bookmarkEnd w:id="28"/>
            <w:r w:rsidRPr="00110CE5">
              <w:rPr>
                <w:sz w:val="20"/>
                <w:szCs w:val="20"/>
              </w:rPr>
              <w:t>3.1</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Изменение остатков бюджетных средств</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rPr>
          <w:trHeight w:val="652"/>
        </w:trPr>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3.2</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 xml:space="preserve">Кредиты из бюджета </w:t>
            </w:r>
            <w:r w:rsidRPr="00110CE5">
              <w:rPr>
                <w:rFonts w:eastAsia="Calibri"/>
                <w:sz w:val="20"/>
                <w:szCs w:val="20"/>
                <w:lang w:eastAsia="en-US"/>
              </w:rPr>
              <w:t>Городищенского района Пензенской области</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rPr>
          <w:trHeight w:val="241"/>
        </w:trPr>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Привлечение кредитов</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Погашение кредитов</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3.3</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Кредиты коммерческих банков</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Привлечение кредитов</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Погашение кредитов</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3.4</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Иные источники</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rPr>
          <w:trHeight w:val="174"/>
        </w:trPr>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I</w:t>
            </w:r>
            <w:r w:rsidRPr="00110CE5">
              <w:rPr>
                <w:sz w:val="20"/>
                <w:szCs w:val="20"/>
              </w:rPr>
              <w:lastRenderedPageBreak/>
              <w:t>V.</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lastRenderedPageBreak/>
              <w:t xml:space="preserve">Остатки бюджетных средств на </w:t>
            </w:r>
            <w:r w:rsidRPr="00110CE5">
              <w:rPr>
                <w:sz w:val="20"/>
                <w:szCs w:val="20"/>
              </w:rPr>
              <w:lastRenderedPageBreak/>
              <w:t>отчетную дату</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 xml:space="preserve">Превышение расходов (за исключением </w:t>
            </w:r>
            <w:hyperlink w:anchor="P430" w:history="1">
              <w:r w:rsidRPr="00110CE5">
                <w:rPr>
                  <w:sz w:val="20"/>
                  <w:szCs w:val="20"/>
                </w:rPr>
                <w:t>группы 3</w:t>
              </w:r>
            </w:hyperlink>
            <w:r w:rsidRPr="00110CE5">
              <w:rPr>
                <w:sz w:val="20"/>
                <w:szCs w:val="20"/>
              </w:rPr>
              <w:t>) над доходами (без учета безвозмездных перечислений на бюджетные инвестиции) с учетом источников дефицита бюджета</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jc w:val="center"/>
              <w:rPr>
                <w:sz w:val="20"/>
                <w:szCs w:val="20"/>
              </w:rPr>
            </w:pPr>
            <w:r w:rsidRPr="00110CE5">
              <w:rPr>
                <w:sz w:val="20"/>
                <w:szCs w:val="20"/>
              </w:rPr>
              <w:t>V.</w:t>
            </w: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Просроченная кредиторская задолженность - всего</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из них:</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По заработной плате</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По начислениям на заработную плату</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По оплате коммунальных услуг</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r w:rsidR="00110CE5" w:rsidRPr="00110CE5" w:rsidTr="00986D91">
        <w:tc>
          <w:tcPr>
            <w:tcW w:w="345" w:type="pct"/>
          </w:tcPr>
          <w:p w:rsidR="00110CE5" w:rsidRPr="00110CE5" w:rsidRDefault="00110CE5" w:rsidP="00110CE5">
            <w:pPr>
              <w:pStyle w:val="ConsPlusNormal"/>
              <w:ind w:firstLine="709"/>
              <w:contextualSpacing/>
              <w:rPr>
                <w:sz w:val="20"/>
                <w:szCs w:val="20"/>
              </w:rPr>
            </w:pPr>
          </w:p>
        </w:tc>
        <w:tc>
          <w:tcPr>
            <w:tcW w:w="1208" w:type="pct"/>
          </w:tcPr>
          <w:p w:rsidR="00110CE5" w:rsidRPr="00110CE5" w:rsidRDefault="00110CE5" w:rsidP="00110CE5">
            <w:pPr>
              <w:pStyle w:val="ConsPlusNormal"/>
              <w:ind w:firstLine="709"/>
              <w:contextualSpacing/>
              <w:jc w:val="center"/>
              <w:rPr>
                <w:sz w:val="20"/>
                <w:szCs w:val="20"/>
              </w:rPr>
            </w:pPr>
            <w:r w:rsidRPr="00110CE5">
              <w:rPr>
                <w:sz w:val="20"/>
                <w:szCs w:val="20"/>
              </w:rPr>
              <w:t>По обеспечению мер социальной поддержки отдельных категорий граждан</w:t>
            </w:r>
          </w:p>
        </w:tc>
        <w:tc>
          <w:tcPr>
            <w:tcW w:w="335" w:type="pct"/>
          </w:tcPr>
          <w:p w:rsidR="00110CE5" w:rsidRPr="00110CE5" w:rsidRDefault="00110CE5" w:rsidP="00110CE5">
            <w:pPr>
              <w:pStyle w:val="ConsPlusNormal"/>
              <w:ind w:firstLine="709"/>
              <w:contextualSpacing/>
              <w:rPr>
                <w:sz w:val="20"/>
                <w:szCs w:val="20"/>
              </w:rPr>
            </w:pPr>
          </w:p>
        </w:tc>
        <w:tc>
          <w:tcPr>
            <w:tcW w:w="486" w:type="pct"/>
          </w:tcPr>
          <w:p w:rsidR="00110CE5" w:rsidRPr="00110CE5" w:rsidRDefault="00110CE5" w:rsidP="00110CE5">
            <w:pPr>
              <w:pStyle w:val="ConsPlusNormal"/>
              <w:ind w:firstLine="709"/>
              <w:contextualSpacing/>
              <w:rPr>
                <w:sz w:val="20"/>
                <w:szCs w:val="20"/>
              </w:rPr>
            </w:pPr>
          </w:p>
        </w:tc>
        <w:tc>
          <w:tcPr>
            <w:tcW w:w="556" w:type="pct"/>
          </w:tcPr>
          <w:p w:rsidR="00110CE5" w:rsidRPr="00110CE5" w:rsidRDefault="00110CE5" w:rsidP="00110CE5">
            <w:pPr>
              <w:pStyle w:val="ConsPlusNormal"/>
              <w:ind w:firstLine="709"/>
              <w:contextualSpacing/>
              <w:rPr>
                <w:sz w:val="20"/>
                <w:szCs w:val="20"/>
              </w:rPr>
            </w:pPr>
          </w:p>
        </w:tc>
        <w:tc>
          <w:tcPr>
            <w:tcW w:w="634" w:type="pct"/>
          </w:tcPr>
          <w:p w:rsidR="00110CE5" w:rsidRPr="00110CE5" w:rsidRDefault="00110CE5" w:rsidP="00110CE5">
            <w:pPr>
              <w:pStyle w:val="ConsPlusNormal"/>
              <w:ind w:firstLine="709"/>
              <w:contextualSpacing/>
              <w:rPr>
                <w:sz w:val="20"/>
                <w:szCs w:val="20"/>
              </w:rPr>
            </w:pPr>
          </w:p>
        </w:tc>
        <w:tc>
          <w:tcPr>
            <w:tcW w:w="575" w:type="pct"/>
          </w:tcPr>
          <w:p w:rsidR="00110CE5" w:rsidRPr="00110CE5" w:rsidRDefault="00110CE5" w:rsidP="00110CE5">
            <w:pPr>
              <w:pStyle w:val="ConsPlusNormal"/>
              <w:ind w:firstLine="709"/>
              <w:contextualSpacing/>
              <w:rPr>
                <w:sz w:val="20"/>
                <w:szCs w:val="20"/>
              </w:rPr>
            </w:pPr>
          </w:p>
        </w:tc>
        <w:tc>
          <w:tcPr>
            <w:tcW w:w="862" w:type="pct"/>
          </w:tcPr>
          <w:p w:rsidR="00110CE5" w:rsidRPr="00110CE5" w:rsidRDefault="00110CE5" w:rsidP="00110CE5">
            <w:pPr>
              <w:pStyle w:val="ConsPlusNormal"/>
              <w:ind w:firstLine="709"/>
              <w:contextualSpacing/>
              <w:rPr>
                <w:sz w:val="20"/>
                <w:szCs w:val="20"/>
              </w:rPr>
            </w:pPr>
          </w:p>
        </w:tc>
      </w:tr>
    </w:tbl>
    <w:p w:rsidR="00110CE5" w:rsidRPr="00110CE5" w:rsidRDefault="00110CE5" w:rsidP="00110CE5">
      <w:pPr>
        <w:ind w:firstLine="709"/>
        <w:contextualSpacing/>
        <w:rPr>
          <w:sz w:val="20"/>
          <w:szCs w:val="20"/>
        </w:rPr>
        <w:sectPr w:rsidR="00110CE5" w:rsidRPr="00110CE5" w:rsidSect="00A40A82">
          <w:type w:val="continuous"/>
          <w:pgSz w:w="16838" w:h="11905" w:orient="landscape"/>
          <w:pgMar w:top="1134" w:right="851" w:bottom="1134" w:left="1418" w:header="0" w:footer="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sectPr>
      </w:pPr>
    </w:p>
    <w:p w:rsidR="00110CE5" w:rsidRPr="00110CE5" w:rsidRDefault="00110CE5" w:rsidP="00110CE5">
      <w:pPr>
        <w:pStyle w:val="ConsPlusNormal"/>
        <w:ind w:firstLine="709"/>
        <w:contextualSpacing/>
        <w:jc w:val="both"/>
        <w:rPr>
          <w:sz w:val="20"/>
          <w:szCs w:val="20"/>
        </w:rPr>
      </w:pPr>
      <w:r w:rsidRPr="00110CE5">
        <w:rPr>
          <w:sz w:val="20"/>
          <w:szCs w:val="20"/>
        </w:rPr>
        <w:lastRenderedPageBreak/>
        <w:t>--------------------------------</w:t>
      </w:r>
    </w:p>
    <w:p w:rsidR="00110CE5" w:rsidRPr="00110CE5" w:rsidRDefault="00110CE5" w:rsidP="00110CE5">
      <w:pPr>
        <w:pStyle w:val="ConsPlusNormal"/>
        <w:ind w:firstLine="709"/>
        <w:contextualSpacing/>
        <w:jc w:val="both"/>
        <w:rPr>
          <w:sz w:val="20"/>
          <w:szCs w:val="20"/>
        </w:rPr>
      </w:pPr>
      <w:bookmarkStart w:id="29" w:name="P649"/>
      <w:bookmarkEnd w:id="29"/>
      <w:r w:rsidRPr="00110CE5">
        <w:rPr>
          <w:sz w:val="20"/>
          <w:szCs w:val="20"/>
        </w:rPr>
        <w:t>&lt;*&gt; - данные заполняются за год, предшествующий году предоставления бюджетного кредита;</w:t>
      </w:r>
    </w:p>
    <w:p w:rsidR="00110CE5" w:rsidRPr="00110CE5" w:rsidRDefault="00110CE5" w:rsidP="00110CE5">
      <w:pPr>
        <w:pStyle w:val="ConsPlusNormal"/>
        <w:ind w:firstLine="709"/>
        <w:contextualSpacing/>
        <w:jc w:val="both"/>
        <w:rPr>
          <w:sz w:val="20"/>
          <w:szCs w:val="20"/>
        </w:rPr>
      </w:pPr>
      <w:bookmarkStart w:id="30" w:name="P650"/>
      <w:bookmarkEnd w:id="30"/>
      <w:r w:rsidRPr="00110CE5">
        <w:rPr>
          <w:sz w:val="20"/>
          <w:szCs w:val="20"/>
        </w:rPr>
        <w:t>&lt;**&gt; - данные заполняются за год, в котором предоставляется бюджетный кредит;</w:t>
      </w:r>
    </w:p>
    <w:p w:rsidR="00110CE5" w:rsidRPr="00110CE5" w:rsidRDefault="00110CE5" w:rsidP="00110CE5">
      <w:pPr>
        <w:pStyle w:val="ConsPlusNormal"/>
        <w:ind w:firstLine="709"/>
        <w:contextualSpacing/>
        <w:jc w:val="both"/>
        <w:rPr>
          <w:sz w:val="20"/>
          <w:szCs w:val="20"/>
        </w:rPr>
      </w:pPr>
      <w:bookmarkStart w:id="31" w:name="P651"/>
      <w:bookmarkEnd w:id="31"/>
      <w:r w:rsidRPr="00110CE5">
        <w:rPr>
          <w:sz w:val="20"/>
          <w:szCs w:val="20"/>
        </w:rPr>
        <w:t>&lt;***&gt; - данные заполняются на месяц, в котором предполагается предоставление бюджетного кредита;</w:t>
      </w:r>
    </w:p>
    <w:p w:rsidR="00110CE5" w:rsidRPr="00110CE5" w:rsidRDefault="00110CE5" w:rsidP="00110CE5">
      <w:pPr>
        <w:pStyle w:val="ConsPlusNormal"/>
        <w:ind w:firstLine="709"/>
        <w:contextualSpacing/>
        <w:jc w:val="both"/>
        <w:rPr>
          <w:sz w:val="20"/>
          <w:szCs w:val="20"/>
        </w:rPr>
      </w:pPr>
      <w:r w:rsidRPr="00110CE5">
        <w:rPr>
          <w:sz w:val="20"/>
          <w:szCs w:val="20"/>
        </w:rPr>
        <w:t xml:space="preserve">&lt;****&gt; - в </w:t>
      </w:r>
      <w:hyperlink w:anchor="P102" w:history="1">
        <w:r w:rsidRPr="00110CE5">
          <w:rPr>
            <w:sz w:val="20"/>
            <w:szCs w:val="20"/>
          </w:rPr>
          <w:t>разделе I</w:t>
        </w:r>
      </w:hyperlink>
      <w:r w:rsidRPr="00110CE5">
        <w:rPr>
          <w:sz w:val="20"/>
          <w:szCs w:val="20"/>
        </w:rPr>
        <w:t xml:space="preserve"> приложения к Порядку расчета «Доходы» ожидаемая оценка поступлений налоговых и неналоговых доходов бюджета </w:t>
      </w:r>
      <w:r w:rsidRPr="00110CE5">
        <w:rPr>
          <w:rFonts w:eastAsia="Calibri"/>
          <w:sz w:val="20"/>
          <w:szCs w:val="20"/>
          <w:lang w:eastAsia="en-US"/>
        </w:rPr>
        <w:t>городского, сельского поселения Городищенского района Пензенской области</w:t>
      </w:r>
      <w:r w:rsidRPr="00110CE5">
        <w:rPr>
          <w:i/>
          <w:sz w:val="20"/>
          <w:szCs w:val="20"/>
        </w:rPr>
        <w:t xml:space="preserve"> </w:t>
      </w:r>
      <w:r w:rsidRPr="00110CE5">
        <w:rPr>
          <w:sz w:val="20"/>
          <w:szCs w:val="20"/>
        </w:rPr>
        <w:t>в году и месяце осуществляется исходя из фактических поступлений доходов с начала года за период, предшествующий обращению за получением бюджетного кредита, и ожидаемых поступлений до конца года;</w:t>
      </w:r>
    </w:p>
    <w:p w:rsidR="00110CE5" w:rsidRPr="00110CE5" w:rsidRDefault="00110CE5" w:rsidP="00110CE5">
      <w:pPr>
        <w:pStyle w:val="ConsPlusNormal"/>
        <w:ind w:firstLine="709"/>
        <w:contextualSpacing/>
        <w:jc w:val="both"/>
        <w:rPr>
          <w:sz w:val="20"/>
          <w:szCs w:val="20"/>
        </w:rPr>
      </w:pPr>
      <w:bookmarkStart w:id="32" w:name="P653"/>
      <w:bookmarkEnd w:id="32"/>
      <w:r w:rsidRPr="00110CE5">
        <w:rPr>
          <w:sz w:val="20"/>
          <w:szCs w:val="20"/>
        </w:rPr>
        <w:t xml:space="preserve">&lt;*****&gt; - в </w:t>
      </w:r>
      <w:hyperlink w:anchor="P238" w:history="1">
        <w:r w:rsidRPr="00110CE5">
          <w:rPr>
            <w:sz w:val="20"/>
            <w:szCs w:val="20"/>
          </w:rPr>
          <w:t>разделе II</w:t>
        </w:r>
      </w:hyperlink>
      <w:r w:rsidRPr="00110CE5">
        <w:rPr>
          <w:sz w:val="20"/>
          <w:szCs w:val="20"/>
        </w:rPr>
        <w:t xml:space="preserve"> приложения к Порядку расчета «Расходы» ожидаемая оценка осуществляется в следующем порядке:</w:t>
      </w:r>
    </w:p>
    <w:p w:rsidR="00110CE5" w:rsidRPr="00110CE5" w:rsidRDefault="00110CE5" w:rsidP="00110CE5">
      <w:pPr>
        <w:pStyle w:val="ConsPlusNormal"/>
        <w:ind w:firstLine="709"/>
        <w:contextualSpacing/>
        <w:jc w:val="both"/>
        <w:rPr>
          <w:sz w:val="20"/>
          <w:szCs w:val="20"/>
        </w:rPr>
      </w:pPr>
      <w:r w:rsidRPr="00110CE5">
        <w:rPr>
          <w:sz w:val="20"/>
          <w:szCs w:val="20"/>
        </w:rPr>
        <w:t xml:space="preserve">а) </w:t>
      </w:r>
      <w:hyperlink w:anchor="P246" w:history="1">
        <w:r w:rsidRPr="00110CE5">
          <w:rPr>
            <w:sz w:val="20"/>
            <w:szCs w:val="20"/>
          </w:rPr>
          <w:t>группа 1</w:t>
        </w:r>
      </w:hyperlink>
      <w:r w:rsidRPr="00110CE5">
        <w:rPr>
          <w:sz w:val="20"/>
          <w:szCs w:val="20"/>
        </w:rPr>
        <w:t>«Социально значимые расходы»:</w:t>
      </w:r>
    </w:p>
    <w:p w:rsidR="00110CE5" w:rsidRPr="00110CE5" w:rsidRDefault="00110CE5" w:rsidP="00110CE5">
      <w:pPr>
        <w:pStyle w:val="ConsPlusNormal"/>
        <w:ind w:firstLine="709"/>
        <w:contextualSpacing/>
        <w:jc w:val="both"/>
        <w:rPr>
          <w:sz w:val="20"/>
          <w:szCs w:val="20"/>
        </w:rPr>
      </w:pPr>
      <w:r w:rsidRPr="00110CE5">
        <w:rPr>
          <w:sz w:val="20"/>
          <w:szCs w:val="20"/>
        </w:rPr>
        <w:t>объем расходов определяется как уровень фактического исполнения бюджета за год, предшествующий году предоставления бюджетного кредита, по следующим показателям:</w:t>
      </w:r>
    </w:p>
    <w:p w:rsidR="00110CE5" w:rsidRPr="00110CE5" w:rsidRDefault="00110CE5" w:rsidP="00110CE5">
      <w:pPr>
        <w:pStyle w:val="ConsPlusNormal"/>
        <w:ind w:firstLine="709"/>
        <w:contextualSpacing/>
        <w:jc w:val="both"/>
        <w:rPr>
          <w:sz w:val="20"/>
          <w:szCs w:val="20"/>
        </w:rPr>
      </w:pPr>
      <w:r w:rsidRPr="00110CE5">
        <w:rPr>
          <w:sz w:val="20"/>
          <w:szCs w:val="20"/>
        </w:rPr>
        <w:t>- расходов на выплату заработной платы и начислений на нее;</w:t>
      </w:r>
    </w:p>
    <w:p w:rsidR="00110CE5" w:rsidRPr="00110CE5" w:rsidRDefault="00110CE5" w:rsidP="00110CE5">
      <w:pPr>
        <w:pStyle w:val="ConsPlusNormal"/>
        <w:ind w:firstLine="709"/>
        <w:contextualSpacing/>
        <w:jc w:val="both"/>
        <w:rPr>
          <w:sz w:val="20"/>
          <w:szCs w:val="20"/>
        </w:rPr>
      </w:pPr>
      <w:r w:rsidRPr="00110CE5">
        <w:rPr>
          <w:sz w:val="20"/>
          <w:szCs w:val="20"/>
        </w:rPr>
        <w:t>- расходов на оплату коммунальных услуг;</w:t>
      </w:r>
    </w:p>
    <w:p w:rsidR="00110CE5" w:rsidRPr="00110CE5" w:rsidRDefault="00110CE5" w:rsidP="00110CE5">
      <w:pPr>
        <w:pStyle w:val="ConsPlusNormal"/>
        <w:ind w:firstLine="709"/>
        <w:contextualSpacing/>
        <w:jc w:val="both"/>
        <w:rPr>
          <w:sz w:val="20"/>
          <w:szCs w:val="20"/>
        </w:rPr>
      </w:pPr>
      <w:r w:rsidRPr="00110CE5">
        <w:rPr>
          <w:sz w:val="20"/>
          <w:szCs w:val="20"/>
        </w:rPr>
        <w:t>- расходов на социальное обеспечение;</w:t>
      </w:r>
    </w:p>
    <w:p w:rsidR="00110CE5" w:rsidRPr="00110CE5" w:rsidRDefault="00110CE5" w:rsidP="00110CE5">
      <w:pPr>
        <w:pStyle w:val="ConsPlusNormal"/>
        <w:ind w:firstLine="709"/>
        <w:contextualSpacing/>
        <w:jc w:val="both"/>
        <w:rPr>
          <w:sz w:val="20"/>
          <w:szCs w:val="20"/>
        </w:rPr>
      </w:pPr>
      <w:r w:rsidRPr="00110CE5">
        <w:rPr>
          <w:sz w:val="20"/>
          <w:szCs w:val="20"/>
        </w:rPr>
        <w:t xml:space="preserve">б) </w:t>
      </w:r>
      <w:hyperlink w:anchor="P302" w:history="1">
        <w:r w:rsidRPr="00110CE5">
          <w:rPr>
            <w:sz w:val="20"/>
            <w:szCs w:val="20"/>
          </w:rPr>
          <w:t>группа 2</w:t>
        </w:r>
      </w:hyperlink>
      <w:r w:rsidRPr="00110CE5">
        <w:rPr>
          <w:sz w:val="20"/>
          <w:szCs w:val="20"/>
        </w:rPr>
        <w:t>«Первоочередные расходы»:</w:t>
      </w:r>
    </w:p>
    <w:p w:rsidR="00110CE5" w:rsidRPr="00110CE5" w:rsidRDefault="00110CE5" w:rsidP="00110CE5">
      <w:pPr>
        <w:pStyle w:val="ConsPlusNormal"/>
        <w:ind w:firstLine="709"/>
        <w:contextualSpacing/>
        <w:jc w:val="both"/>
        <w:rPr>
          <w:sz w:val="20"/>
          <w:szCs w:val="20"/>
        </w:rPr>
      </w:pPr>
      <w:r w:rsidRPr="00110CE5">
        <w:rPr>
          <w:sz w:val="20"/>
          <w:szCs w:val="20"/>
        </w:rPr>
        <w:t xml:space="preserve">объем расходов на обслуживание муниципального долга определяется на основании уточненного плана </w:t>
      </w:r>
      <w:r w:rsidRPr="00110CE5">
        <w:rPr>
          <w:rFonts w:eastAsia="Calibri"/>
          <w:sz w:val="20"/>
          <w:szCs w:val="20"/>
          <w:lang w:eastAsia="en-US"/>
        </w:rPr>
        <w:t>городского, сельского поселения Городищенского района Пензенской области</w:t>
      </w:r>
      <w:r w:rsidRPr="00110CE5">
        <w:rPr>
          <w:sz w:val="20"/>
          <w:szCs w:val="20"/>
        </w:rPr>
        <w:t>, в котором предоставляется бюджетный кредит, и выписки из долговой книги муниципального образования;</w:t>
      </w:r>
    </w:p>
    <w:p w:rsidR="00110CE5" w:rsidRPr="00110CE5" w:rsidRDefault="00110CE5" w:rsidP="00110CE5">
      <w:pPr>
        <w:pStyle w:val="ConsPlusNormal"/>
        <w:ind w:firstLine="709"/>
        <w:contextualSpacing/>
        <w:jc w:val="both"/>
        <w:rPr>
          <w:sz w:val="20"/>
          <w:szCs w:val="20"/>
        </w:rPr>
      </w:pPr>
      <w:r w:rsidRPr="00110CE5">
        <w:rPr>
          <w:sz w:val="20"/>
          <w:szCs w:val="20"/>
        </w:rPr>
        <w:t>объем расходов на прочие выплаты по заработной плате, увеличение стоимости материальных запасов принимается равным уровню данного показателя по итогам фактического исполнения за год, предшествующий году предоставления бюджетного кредита;</w:t>
      </w:r>
    </w:p>
    <w:p w:rsidR="00110CE5" w:rsidRPr="00110CE5" w:rsidRDefault="00110CE5" w:rsidP="00110CE5">
      <w:pPr>
        <w:pStyle w:val="ConsPlusNormal"/>
        <w:ind w:firstLine="709"/>
        <w:contextualSpacing/>
        <w:jc w:val="both"/>
        <w:rPr>
          <w:sz w:val="20"/>
          <w:szCs w:val="20"/>
        </w:rPr>
      </w:pPr>
      <w:r w:rsidRPr="00110CE5">
        <w:rPr>
          <w:sz w:val="20"/>
          <w:szCs w:val="20"/>
        </w:rPr>
        <w:t>объем расходов на услуги связи, транспортные услуги, арендную плату за пользование имуществом определяется как уровень данного показателя по итогам исполнения за год, предшествующий году предоставления бюджетного кредита, с учетом их оптимизации на 15 процентов;</w:t>
      </w:r>
    </w:p>
    <w:p w:rsidR="00110CE5" w:rsidRPr="00110CE5" w:rsidRDefault="00110CE5" w:rsidP="00110CE5">
      <w:pPr>
        <w:pStyle w:val="ConsPlusNormal"/>
        <w:ind w:firstLine="709"/>
        <w:contextualSpacing/>
        <w:jc w:val="both"/>
        <w:rPr>
          <w:sz w:val="20"/>
          <w:szCs w:val="20"/>
        </w:rPr>
      </w:pPr>
      <w:r w:rsidRPr="00110CE5">
        <w:rPr>
          <w:sz w:val="20"/>
          <w:szCs w:val="20"/>
        </w:rPr>
        <w:t>объем расходов по следующим показателям определяется как уровень исполнения бюджета за год, предшествующий году предоставления бюджетного кредита, с учетом их оптимизации на 30 процентов:</w:t>
      </w:r>
    </w:p>
    <w:p w:rsidR="00110CE5" w:rsidRPr="00110CE5" w:rsidRDefault="00110CE5" w:rsidP="00110CE5">
      <w:pPr>
        <w:pStyle w:val="ConsPlusNormal"/>
        <w:ind w:firstLine="709"/>
        <w:contextualSpacing/>
        <w:jc w:val="both"/>
        <w:rPr>
          <w:sz w:val="20"/>
          <w:szCs w:val="20"/>
        </w:rPr>
      </w:pPr>
      <w:r w:rsidRPr="00110CE5">
        <w:rPr>
          <w:sz w:val="20"/>
          <w:szCs w:val="20"/>
        </w:rPr>
        <w:t>- расходов на работы, услуги по содержанию имущества;</w:t>
      </w:r>
    </w:p>
    <w:p w:rsidR="00110CE5" w:rsidRPr="00110CE5" w:rsidRDefault="00110CE5" w:rsidP="00110CE5">
      <w:pPr>
        <w:pStyle w:val="ConsPlusNormal"/>
        <w:ind w:firstLine="709"/>
        <w:contextualSpacing/>
        <w:jc w:val="both"/>
        <w:rPr>
          <w:sz w:val="20"/>
          <w:szCs w:val="20"/>
        </w:rPr>
      </w:pPr>
      <w:r w:rsidRPr="00110CE5">
        <w:rPr>
          <w:sz w:val="20"/>
          <w:szCs w:val="20"/>
        </w:rPr>
        <w:t>- расходов на прочие работы и услуги;</w:t>
      </w:r>
    </w:p>
    <w:p w:rsidR="00110CE5" w:rsidRPr="00110CE5" w:rsidRDefault="00110CE5" w:rsidP="00110CE5">
      <w:pPr>
        <w:pStyle w:val="ConsPlusNormal"/>
        <w:ind w:firstLine="709"/>
        <w:contextualSpacing/>
        <w:jc w:val="both"/>
        <w:rPr>
          <w:sz w:val="20"/>
          <w:szCs w:val="20"/>
        </w:rPr>
      </w:pPr>
      <w:r w:rsidRPr="00110CE5">
        <w:rPr>
          <w:sz w:val="20"/>
          <w:szCs w:val="20"/>
        </w:rPr>
        <w:t>- расходов на безвозмездные перечисления муниципальным организациям;</w:t>
      </w:r>
    </w:p>
    <w:p w:rsidR="00110CE5" w:rsidRPr="00110CE5" w:rsidRDefault="00110CE5" w:rsidP="00110CE5">
      <w:pPr>
        <w:pStyle w:val="ConsPlusNormal"/>
        <w:ind w:firstLine="709"/>
        <w:contextualSpacing/>
        <w:jc w:val="both"/>
        <w:rPr>
          <w:sz w:val="20"/>
          <w:szCs w:val="20"/>
        </w:rPr>
      </w:pPr>
      <w:r w:rsidRPr="00110CE5">
        <w:rPr>
          <w:sz w:val="20"/>
          <w:szCs w:val="20"/>
        </w:rPr>
        <w:t>- расходов на безвозмездные перечисления организациям, за исключением муниципальных организаций;</w:t>
      </w:r>
    </w:p>
    <w:p w:rsidR="00110CE5" w:rsidRPr="00110CE5" w:rsidRDefault="00110CE5" w:rsidP="00110CE5">
      <w:pPr>
        <w:pStyle w:val="ConsPlusNormal"/>
        <w:ind w:firstLine="709"/>
        <w:contextualSpacing/>
        <w:jc w:val="both"/>
        <w:rPr>
          <w:sz w:val="20"/>
          <w:szCs w:val="20"/>
        </w:rPr>
      </w:pPr>
      <w:r w:rsidRPr="00110CE5">
        <w:rPr>
          <w:sz w:val="20"/>
          <w:szCs w:val="20"/>
        </w:rPr>
        <w:t>- прочих расходов;</w:t>
      </w:r>
    </w:p>
    <w:p w:rsidR="00110CE5" w:rsidRPr="00110CE5" w:rsidRDefault="00110CE5" w:rsidP="00110CE5">
      <w:pPr>
        <w:pStyle w:val="ConsPlusNormal"/>
        <w:ind w:firstLine="709"/>
        <w:contextualSpacing/>
        <w:jc w:val="both"/>
        <w:rPr>
          <w:sz w:val="20"/>
          <w:szCs w:val="20"/>
        </w:rPr>
      </w:pPr>
      <w:r w:rsidRPr="00110CE5">
        <w:rPr>
          <w:sz w:val="20"/>
          <w:szCs w:val="20"/>
        </w:rPr>
        <w:t xml:space="preserve">в) </w:t>
      </w:r>
      <w:hyperlink w:anchor="P430" w:history="1">
        <w:r w:rsidRPr="00110CE5">
          <w:rPr>
            <w:sz w:val="20"/>
            <w:szCs w:val="20"/>
          </w:rPr>
          <w:t>группа 3</w:t>
        </w:r>
      </w:hyperlink>
      <w:r w:rsidRPr="00110CE5">
        <w:rPr>
          <w:sz w:val="20"/>
          <w:szCs w:val="20"/>
        </w:rPr>
        <w:t>«Расходы»:</w:t>
      </w:r>
    </w:p>
    <w:p w:rsidR="00110CE5" w:rsidRPr="00110CE5" w:rsidRDefault="00110CE5" w:rsidP="00110CE5">
      <w:pPr>
        <w:pStyle w:val="ConsPlusNormal"/>
        <w:ind w:firstLine="709"/>
        <w:contextualSpacing/>
        <w:jc w:val="both"/>
        <w:rPr>
          <w:sz w:val="20"/>
          <w:szCs w:val="20"/>
        </w:rPr>
      </w:pPr>
      <w:r w:rsidRPr="00110CE5">
        <w:rPr>
          <w:sz w:val="20"/>
          <w:szCs w:val="20"/>
        </w:rPr>
        <w:t>объем расходов по следующим показателям определяется как уровень фактического исполнения бюджета за год, предшествующий году предоставления бюджетного кредита, с учетом их оптимизации на 30 процентов:</w:t>
      </w:r>
    </w:p>
    <w:p w:rsidR="00110CE5" w:rsidRPr="00110CE5" w:rsidRDefault="00110CE5" w:rsidP="00110CE5">
      <w:pPr>
        <w:pStyle w:val="ConsPlusNormal"/>
        <w:ind w:firstLine="709"/>
        <w:contextualSpacing/>
        <w:jc w:val="both"/>
        <w:rPr>
          <w:sz w:val="20"/>
          <w:szCs w:val="20"/>
        </w:rPr>
      </w:pPr>
      <w:r w:rsidRPr="00110CE5">
        <w:rPr>
          <w:sz w:val="20"/>
          <w:szCs w:val="20"/>
        </w:rPr>
        <w:t>- расходов на увеличение стоимости основных средств;</w:t>
      </w:r>
    </w:p>
    <w:p w:rsidR="00110CE5" w:rsidRPr="00110CE5" w:rsidRDefault="00110CE5" w:rsidP="00110CE5">
      <w:pPr>
        <w:pStyle w:val="ConsPlusNormal"/>
        <w:ind w:firstLine="709"/>
        <w:contextualSpacing/>
        <w:jc w:val="both"/>
        <w:rPr>
          <w:sz w:val="20"/>
          <w:szCs w:val="20"/>
        </w:rPr>
      </w:pPr>
      <w:r w:rsidRPr="00110CE5">
        <w:rPr>
          <w:sz w:val="20"/>
          <w:szCs w:val="20"/>
        </w:rPr>
        <w:t xml:space="preserve">- других расходов (не отнесенных к </w:t>
      </w:r>
      <w:hyperlink w:anchor="P246" w:history="1">
        <w:r w:rsidRPr="00110CE5">
          <w:rPr>
            <w:sz w:val="20"/>
            <w:szCs w:val="20"/>
          </w:rPr>
          <w:t>группам 1</w:t>
        </w:r>
      </w:hyperlink>
      <w:r w:rsidRPr="00110CE5">
        <w:rPr>
          <w:sz w:val="20"/>
          <w:szCs w:val="20"/>
        </w:rPr>
        <w:t xml:space="preserve"> и </w:t>
      </w:r>
      <w:hyperlink w:anchor="P302" w:history="1">
        <w:r w:rsidRPr="00110CE5">
          <w:rPr>
            <w:sz w:val="20"/>
            <w:szCs w:val="20"/>
          </w:rPr>
          <w:t>2</w:t>
        </w:r>
      </w:hyperlink>
      <w:r w:rsidRPr="00110CE5">
        <w:rPr>
          <w:sz w:val="20"/>
          <w:szCs w:val="20"/>
        </w:rPr>
        <w:t>);</w:t>
      </w:r>
    </w:p>
    <w:p w:rsidR="00110CE5" w:rsidRPr="00110CE5" w:rsidRDefault="00110CE5" w:rsidP="00110CE5">
      <w:pPr>
        <w:pStyle w:val="ConsPlusNormal"/>
        <w:ind w:firstLine="709"/>
        <w:contextualSpacing/>
        <w:jc w:val="both"/>
        <w:rPr>
          <w:sz w:val="20"/>
          <w:szCs w:val="20"/>
        </w:rPr>
      </w:pPr>
      <w:r w:rsidRPr="00110CE5">
        <w:rPr>
          <w:sz w:val="20"/>
          <w:szCs w:val="20"/>
        </w:rPr>
        <w:t>г) оценка исполнения месяца осуществляется как 1/12 оценки года по каждому показателю расходов.</w:t>
      </w:r>
    </w:p>
    <w:p w:rsidR="00110CE5" w:rsidRPr="00110CE5" w:rsidRDefault="00110CE5" w:rsidP="00110CE5">
      <w:pPr>
        <w:pStyle w:val="ConsPlusNormal"/>
        <w:ind w:firstLine="709"/>
        <w:contextualSpacing/>
        <w:jc w:val="both"/>
        <w:rPr>
          <w:sz w:val="20"/>
          <w:szCs w:val="20"/>
        </w:rPr>
      </w:pPr>
      <w:r w:rsidRPr="00110CE5">
        <w:rPr>
          <w:sz w:val="20"/>
          <w:szCs w:val="20"/>
        </w:rPr>
        <w:t xml:space="preserve">В объем расходов по </w:t>
      </w:r>
      <w:hyperlink w:anchor="P246" w:history="1">
        <w:r w:rsidRPr="00110CE5">
          <w:rPr>
            <w:sz w:val="20"/>
            <w:szCs w:val="20"/>
          </w:rPr>
          <w:t>группам 1</w:t>
        </w:r>
      </w:hyperlink>
      <w:r w:rsidRPr="00110CE5">
        <w:rPr>
          <w:sz w:val="20"/>
          <w:szCs w:val="20"/>
        </w:rPr>
        <w:t xml:space="preserve">«Социально значимые расходы», </w:t>
      </w:r>
      <w:hyperlink w:anchor="P302" w:history="1">
        <w:r w:rsidRPr="00110CE5">
          <w:rPr>
            <w:sz w:val="20"/>
            <w:szCs w:val="20"/>
          </w:rPr>
          <w:t>2</w:t>
        </w:r>
      </w:hyperlink>
      <w:r w:rsidRPr="00110CE5">
        <w:rPr>
          <w:sz w:val="20"/>
          <w:szCs w:val="20"/>
        </w:rPr>
        <w:t xml:space="preserve">«Первоочередные расходы» и </w:t>
      </w:r>
      <w:hyperlink w:anchor="P430" w:history="1">
        <w:r w:rsidRPr="00110CE5">
          <w:rPr>
            <w:sz w:val="20"/>
            <w:szCs w:val="20"/>
          </w:rPr>
          <w:t>3</w:t>
        </w:r>
      </w:hyperlink>
      <w:r w:rsidRPr="00110CE5">
        <w:rPr>
          <w:sz w:val="20"/>
          <w:szCs w:val="20"/>
        </w:rPr>
        <w:t>«Расходы» включаются расходы, осуществляемые за счет средств субсидий, предоставляемых бюджетным и автономным учреждениям.</w:t>
      </w:r>
    </w:p>
    <w:p w:rsidR="00110CE5" w:rsidRPr="00110CE5" w:rsidRDefault="00110CE5" w:rsidP="00110CE5">
      <w:pPr>
        <w:pStyle w:val="ConsPlusNormal"/>
        <w:pBdr>
          <w:top w:val="single" w:sz="6" w:space="0" w:color="auto"/>
        </w:pBdr>
        <w:ind w:firstLine="709"/>
        <w:contextualSpacing/>
        <w:jc w:val="both"/>
        <w:rPr>
          <w:sz w:val="20"/>
          <w:szCs w:val="20"/>
        </w:rPr>
      </w:pPr>
    </w:p>
    <w:p w:rsidR="00110CE5" w:rsidRPr="00110CE5" w:rsidRDefault="00110CE5" w:rsidP="00110CE5">
      <w:pPr>
        <w:ind w:firstLine="709"/>
        <w:contextualSpacing/>
        <w:rPr>
          <w:sz w:val="20"/>
          <w:szCs w:val="20"/>
        </w:rPr>
      </w:pPr>
      <w:r w:rsidRPr="00110CE5">
        <w:rPr>
          <w:sz w:val="20"/>
          <w:szCs w:val="20"/>
        </w:rPr>
        <w:br w:type="page"/>
      </w:r>
    </w:p>
    <w:p w:rsidR="00110CE5" w:rsidRPr="00110CE5" w:rsidRDefault="00110CE5" w:rsidP="00110CE5">
      <w:pPr>
        <w:pStyle w:val="ConsPlusTitle"/>
        <w:widowControl/>
        <w:ind w:firstLine="709"/>
        <w:contextualSpacing/>
        <w:jc w:val="center"/>
        <w:rPr>
          <w:sz w:val="20"/>
        </w:rPr>
      </w:pPr>
      <w:r w:rsidRPr="00110CE5">
        <w:rPr>
          <w:sz w:val="20"/>
        </w:rPr>
        <w:lastRenderedPageBreak/>
        <w:t>ФИНАНСОВОЕ УПРАВЛЕНИЕ АДМИНИСТРАЦИИ</w:t>
      </w:r>
    </w:p>
    <w:p w:rsidR="00110CE5" w:rsidRPr="00110CE5" w:rsidRDefault="00110CE5" w:rsidP="00110CE5">
      <w:pPr>
        <w:pStyle w:val="ConsPlusTitle"/>
        <w:widowControl/>
        <w:ind w:firstLine="709"/>
        <w:contextualSpacing/>
        <w:jc w:val="center"/>
        <w:rPr>
          <w:sz w:val="20"/>
        </w:rPr>
      </w:pPr>
      <w:r w:rsidRPr="00110CE5">
        <w:rPr>
          <w:sz w:val="20"/>
        </w:rPr>
        <w:t>ГОРОДИЩЕНСКОГО РАЙОНА</w:t>
      </w:r>
    </w:p>
    <w:p w:rsidR="00110CE5" w:rsidRPr="00110CE5" w:rsidRDefault="00110CE5" w:rsidP="00110CE5">
      <w:pPr>
        <w:pStyle w:val="ConsPlusTitle"/>
        <w:widowControl/>
        <w:ind w:firstLine="709"/>
        <w:contextualSpacing/>
        <w:jc w:val="center"/>
        <w:rPr>
          <w:sz w:val="20"/>
        </w:rPr>
      </w:pPr>
      <w:r w:rsidRPr="00110CE5">
        <w:rPr>
          <w:sz w:val="20"/>
        </w:rPr>
        <w:t>ПЕНЗЕНСКОЙ ОБЛАСТИ</w:t>
      </w:r>
    </w:p>
    <w:p w:rsidR="00110CE5" w:rsidRPr="00110CE5" w:rsidRDefault="00110CE5" w:rsidP="00110CE5">
      <w:pPr>
        <w:pStyle w:val="ConsPlusTitle"/>
        <w:widowControl/>
        <w:ind w:firstLine="709"/>
        <w:contextualSpacing/>
        <w:jc w:val="center"/>
        <w:rPr>
          <w:sz w:val="20"/>
        </w:rPr>
      </w:pPr>
      <w:r w:rsidRPr="00110CE5">
        <w:rPr>
          <w:sz w:val="20"/>
        </w:rPr>
        <w:t>_________________________________________________________________</w:t>
      </w:r>
    </w:p>
    <w:p w:rsidR="00110CE5" w:rsidRPr="00110CE5" w:rsidRDefault="00110CE5" w:rsidP="00110CE5">
      <w:pPr>
        <w:pStyle w:val="ConsPlusTitle"/>
        <w:widowControl/>
        <w:ind w:firstLine="709"/>
        <w:contextualSpacing/>
        <w:jc w:val="center"/>
        <w:rPr>
          <w:sz w:val="20"/>
        </w:rPr>
      </w:pPr>
    </w:p>
    <w:p w:rsidR="00110CE5" w:rsidRPr="00110CE5" w:rsidRDefault="00110CE5" w:rsidP="00110CE5">
      <w:pPr>
        <w:pStyle w:val="ConsPlusTitle"/>
        <w:widowControl/>
        <w:ind w:firstLine="709"/>
        <w:contextualSpacing/>
        <w:jc w:val="center"/>
        <w:rPr>
          <w:sz w:val="20"/>
        </w:rPr>
      </w:pPr>
      <w:r w:rsidRPr="00110CE5">
        <w:rPr>
          <w:sz w:val="20"/>
        </w:rPr>
        <w:t>Р А С П О Р Я Ж Е Н И Е</w:t>
      </w:r>
    </w:p>
    <w:p w:rsidR="00110CE5" w:rsidRPr="00110CE5" w:rsidRDefault="00110CE5" w:rsidP="00110CE5">
      <w:pPr>
        <w:pStyle w:val="ConsPlusTitle"/>
        <w:widowControl/>
        <w:ind w:firstLine="709"/>
        <w:contextualSpacing/>
        <w:jc w:val="center"/>
        <w:rPr>
          <w:sz w:val="20"/>
        </w:rPr>
      </w:pPr>
    </w:p>
    <w:p w:rsidR="00110CE5" w:rsidRPr="00110CE5" w:rsidRDefault="00110CE5" w:rsidP="00110CE5">
      <w:pPr>
        <w:pStyle w:val="ConsPlusTitle"/>
        <w:widowControl/>
        <w:ind w:firstLine="709"/>
        <w:contextualSpacing/>
        <w:jc w:val="center"/>
        <w:rPr>
          <w:sz w:val="20"/>
        </w:rPr>
      </w:pPr>
      <w:r w:rsidRPr="00110CE5">
        <w:rPr>
          <w:b w:val="0"/>
          <w:sz w:val="20"/>
        </w:rPr>
        <w:t xml:space="preserve">от </w:t>
      </w:r>
      <w:r w:rsidRPr="00110CE5">
        <w:rPr>
          <w:b w:val="0"/>
          <w:sz w:val="20"/>
          <w:u w:val="single"/>
        </w:rPr>
        <w:t>17.12.2020</w:t>
      </w:r>
      <w:r w:rsidRPr="00110CE5">
        <w:rPr>
          <w:b w:val="0"/>
          <w:sz w:val="20"/>
        </w:rPr>
        <w:t xml:space="preserve"> № </w:t>
      </w:r>
      <w:r w:rsidRPr="00110CE5">
        <w:rPr>
          <w:b w:val="0"/>
          <w:sz w:val="20"/>
          <w:u w:val="single"/>
        </w:rPr>
        <w:t>93</w:t>
      </w:r>
    </w:p>
    <w:p w:rsidR="00110CE5" w:rsidRPr="00110CE5" w:rsidRDefault="00110CE5" w:rsidP="00110CE5">
      <w:pPr>
        <w:pStyle w:val="ConsPlusNormal"/>
        <w:ind w:firstLine="709"/>
        <w:contextualSpacing/>
        <w:jc w:val="center"/>
        <w:rPr>
          <w:sz w:val="20"/>
          <w:szCs w:val="20"/>
        </w:rPr>
      </w:pPr>
      <w:r w:rsidRPr="00110CE5">
        <w:rPr>
          <w:sz w:val="20"/>
          <w:szCs w:val="20"/>
        </w:rPr>
        <w:t>г. Городище</w:t>
      </w:r>
    </w:p>
    <w:p w:rsidR="00110CE5" w:rsidRPr="00110CE5" w:rsidRDefault="00110CE5" w:rsidP="00110CE5">
      <w:pPr>
        <w:pStyle w:val="ConsPlusNormal"/>
        <w:ind w:firstLine="709"/>
        <w:contextualSpacing/>
        <w:jc w:val="center"/>
        <w:rPr>
          <w:b/>
          <w:bCs/>
          <w:sz w:val="20"/>
          <w:szCs w:val="20"/>
        </w:rPr>
      </w:pPr>
    </w:p>
    <w:p w:rsidR="00110CE5" w:rsidRPr="00110CE5" w:rsidRDefault="00110CE5" w:rsidP="00110CE5">
      <w:pPr>
        <w:widowControl w:val="0"/>
        <w:autoSpaceDE w:val="0"/>
        <w:autoSpaceDN w:val="0"/>
        <w:adjustRightInd w:val="0"/>
        <w:ind w:firstLine="709"/>
        <w:contextualSpacing/>
        <w:jc w:val="center"/>
        <w:rPr>
          <w:b/>
          <w:sz w:val="20"/>
          <w:szCs w:val="20"/>
        </w:rPr>
      </w:pPr>
      <w:r w:rsidRPr="00110CE5">
        <w:rPr>
          <w:b/>
          <w:sz w:val="20"/>
          <w:szCs w:val="20"/>
        </w:rPr>
        <w:t>Об утверждении Порядка составления, утверждения и ведения бюджетных смет Финансового управления администрации Городищенского района Пензенской области</w:t>
      </w:r>
    </w:p>
    <w:p w:rsidR="00110CE5" w:rsidRPr="00110CE5" w:rsidRDefault="00110CE5" w:rsidP="00110CE5">
      <w:pPr>
        <w:ind w:firstLine="709"/>
        <w:contextualSpacing/>
        <w:jc w:val="both"/>
        <w:rPr>
          <w:sz w:val="20"/>
          <w:szCs w:val="20"/>
        </w:rPr>
      </w:pPr>
      <w:r w:rsidRPr="00110CE5">
        <w:rPr>
          <w:sz w:val="20"/>
          <w:szCs w:val="20"/>
        </w:rPr>
        <w:t xml:space="preserve">В соответствии со </w:t>
      </w:r>
      <w:hyperlink r:id="rId32" w:tooltip="&quot;Бюджетный кодекс Российской Федерации&quot; от 31.07.1998 N 145-ФЗ (ред. от 13.07.2015){КонсультантПлюс}" w:history="1">
        <w:r w:rsidRPr="00110CE5">
          <w:rPr>
            <w:sz w:val="20"/>
            <w:szCs w:val="20"/>
          </w:rPr>
          <w:t xml:space="preserve">статьей </w:t>
        </w:r>
      </w:hyperlink>
      <w:hyperlink r:id="rId33" w:tooltip="&quot;Бюджетный кодекс Российской Федерации&quot; от 31.07.1998 N 145-ФЗ (ред. от 13.07.2015){КонсультантПлюс}" w:history="1">
        <w:r w:rsidRPr="00110CE5">
          <w:rPr>
            <w:sz w:val="20"/>
            <w:szCs w:val="20"/>
          </w:rPr>
          <w:t>161</w:t>
        </w:r>
      </w:hyperlink>
      <w:r w:rsidRPr="00110CE5">
        <w:rPr>
          <w:sz w:val="20"/>
          <w:szCs w:val="20"/>
        </w:rPr>
        <w:t xml:space="preserve">, 221 Бюджетного кодекса Российской Федерации, Общими </w:t>
      </w:r>
      <w:hyperlink r:id="rId34" w:tooltip="Приказ Минфина России от 20.11.2007 N 112н (ред. от 23.09.2013) &quot;Об Общих требованиях к порядку составления, утверждения и ведения бюджетных смет казенных учреждений&quot; (Зарегистрировано в Минюсте России 14.12.2007 N 10750){КонсультантПлюс}" w:history="1">
        <w:r w:rsidRPr="00110CE5">
          <w:rPr>
            <w:sz w:val="20"/>
            <w:szCs w:val="20"/>
          </w:rPr>
          <w:t>требованиями</w:t>
        </w:r>
      </w:hyperlink>
      <w:r w:rsidRPr="00110CE5">
        <w:rPr>
          <w:sz w:val="20"/>
          <w:szCs w:val="20"/>
        </w:rPr>
        <w:t xml:space="preserve"> к порядку составления, утверждения и ведения бюджетных смет казенных учреждений, утвержденными приказом Министерства финансов Российской Федерации от 14 февраля 2018 г. № 26н, руководствуясь Положением о Финансовом управлении администрации Городищенского района Пензенской области, утвержденным решением Собрания представителей Городищенского района Пензенской области от 23.05.2012 № 50-4/3 (с последующими изменениями),</w:t>
      </w:r>
    </w:p>
    <w:p w:rsidR="00110CE5" w:rsidRPr="00110CE5" w:rsidRDefault="00110CE5" w:rsidP="00110CE5">
      <w:pPr>
        <w:pStyle w:val="ConsPlusNormal"/>
        <w:ind w:firstLine="709"/>
        <w:contextualSpacing/>
        <w:jc w:val="both"/>
        <w:rPr>
          <w:sz w:val="20"/>
          <w:szCs w:val="20"/>
        </w:rPr>
      </w:pPr>
      <w:r w:rsidRPr="00110CE5">
        <w:rPr>
          <w:sz w:val="20"/>
          <w:szCs w:val="20"/>
        </w:rPr>
        <w:t xml:space="preserve">1.Утвердить прилагаемый </w:t>
      </w:r>
      <w:hyperlink w:anchor="Par35" w:tooltip="Ссылка на текущий документ" w:history="1">
        <w:r w:rsidRPr="00110CE5">
          <w:rPr>
            <w:sz w:val="20"/>
            <w:szCs w:val="20"/>
          </w:rPr>
          <w:t>Порядок</w:t>
        </w:r>
      </w:hyperlink>
      <w:r w:rsidRPr="00110CE5">
        <w:rPr>
          <w:sz w:val="20"/>
          <w:szCs w:val="20"/>
        </w:rPr>
        <w:t xml:space="preserve"> составления, утверждения и ведения бюджетных смет Финансового управления администрации Городищенского района Пензенской области согласно приложению к настоящему распоряжению.</w:t>
      </w:r>
    </w:p>
    <w:p w:rsidR="00110CE5" w:rsidRPr="00110CE5" w:rsidRDefault="00110CE5" w:rsidP="00110CE5">
      <w:pPr>
        <w:widowControl w:val="0"/>
        <w:autoSpaceDE w:val="0"/>
        <w:autoSpaceDN w:val="0"/>
        <w:adjustRightInd w:val="0"/>
        <w:ind w:firstLine="709"/>
        <w:contextualSpacing/>
        <w:jc w:val="both"/>
        <w:rPr>
          <w:sz w:val="20"/>
          <w:szCs w:val="20"/>
        </w:rPr>
      </w:pPr>
      <w:r w:rsidRPr="00110CE5">
        <w:rPr>
          <w:sz w:val="20"/>
          <w:szCs w:val="20"/>
        </w:rPr>
        <w:t>2.Признать утратившим силу распоряжение Финансового управления администрации Городищенского района Пензенской области от 28.11.2019№ 93 «Об утверждении Порядка составления, утверждения и ведения бюджетных смет Финансового управления администрации Городищенского района Пензенской области».</w:t>
      </w:r>
    </w:p>
    <w:p w:rsidR="00110CE5" w:rsidRPr="00110CE5" w:rsidRDefault="00110CE5" w:rsidP="00110CE5">
      <w:pPr>
        <w:widowControl w:val="0"/>
        <w:autoSpaceDE w:val="0"/>
        <w:autoSpaceDN w:val="0"/>
        <w:adjustRightInd w:val="0"/>
        <w:ind w:firstLine="709"/>
        <w:contextualSpacing/>
        <w:jc w:val="both"/>
        <w:rPr>
          <w:sz w:val="20"/>
          <w:szCs w:val="20"/>
        </w:rPr>
      </w:pPr>
      <w:r w:rsidRPr="00110CE5">
        <w:rPr>
          <w:sz w:val="20"/>
          <w:szCs w:val="20"/>
        </w:rPr>
        <w:t>3. Настоящее распоряжение применяется при составлении, утверждении и ведении сметы Финансового управления администрации Городищенского района Пензенской области на 2021 год (плановый период 2022 и 2023 годов).</w:t>
      </w:r>
    </w:p>
    <w:p w:rsidR="00110CE5" w:rsidRPr="00110CE5" w:rsidRDefault="00110CE5" w:rsidP="00110CE5">
      <w:pPr>
        <w:pStyle w:val="ConsPlusNormal"/>
        <w:ind w:firstLine="709"/>
        <w:contextualSpacing/>
        <w:jc w:val="both"/>
        <w:rPr>
          <w:sz w:val="20"/>
          <w:szCs w:val="20"/>
        </w:rPr>
      </w:pPr>
      <w:r w:rsidRPr="00110CE5">
        <w:rPr>
          <w:sz w:val="20"/>
          <w:szCs w:val="20"/>
        </w:rPr>
        <w:t>4. Настоящее распоряжение опубликовать в информационном бюллетене Городищенского района Пензенской области «Вестник Городищенского района».</w:t>
      </w:r>
    </w:p>
    <w:p w:rsidR="00110CE5" w:rsidRPr="00110CE5" w:rsidRDefault="00110CE5" w:rsidP="00110CE5">
      <w:pPr>
        <w:pStyle w:val="ConsPlusNormal"/>
        <w:ind w:firstLine="709"/>
        <w:contextualSpacing/>
        <w:jc w:val="both"/>
        <w:rPr>
          <w:sz w:val="20"/>
          <w:szCs w:val="20"/>
        </w:rPr>
      </w:pPr>
      <w:r w:rsidRPr="00110CE5">
        <w:rPr>
          <w:sz w:val="20"/>
          <w:szCs w:val="20"/>
        </w:rPr>
        <w:t>5. Контроль за исполнением настоящего распоряжения возложить на начальника Финансового управления администрации Городищенского района Пензенской области.</w:t>
      </w:r>
    </w:p>
    <w:p w:rsidR="00110CE5" w:rsidRPr="00110CE5" w:rsidRDefault="00110CE5" w:rsidP="00110CE5">
      <w:pPr>
        <w:pStyle w:val="ConsPlusNormal"/>
        <w:ind w:firstLine="709"/>
        <w:contextualSpacing/>
        <w:jc w:val="both"/>
        <w:rPr>
          <w:sz w:val="20"/>
          <w:szCs w:val="20"/>
        </w:rPr>
      </w:pPr>
    </w:p>
    <w:p w:rsidR="00110CE5" w:rsidRPr="00110CE5" w:rsidRDefault="00110CE5" w:rsidP="00110CE5">
      <w:pPr>
        <w:pStyle w:val="ConsPlusNormal"/>
        <w:ind w:firstLine="709"/>
        <w:contextualSpacing/>
        <w:jc w:val="both"/>
        <w:rPr>
          <w:sz w:val="20"/>
          <w:szCs w:val="20"/>
        </w:rPr>
      </w:pPr>
      <w:r w:rsidRPr="00110CE5">
        <w:rPr>
          <w:sz w:val="20"/>
          <w:szCs w:val="20"/>
        </w:rPr>
        <w:t xml:space="preserve">Начальник Финансового управления </w:t>
      </w:r>
    </w:p>
    <w:p w:rsidR="00110CE5" w:rsidRPr="00110CE5" w:rsidRDefault="00110CE5" w:rsidP="00110CE5">
      <w:pPr>
        <w:pStyle w:val="ConsPlusNormal"/>
        <w:ind w:firstLine="709"/>
        <w:contextualSpacing/>
        <w:jc w:val="both"/>
        <w:rPr>
          <w:sz w:val="20"/>
          <w:szCs w:val="20"/>
        </w:rPr>
      </w:pPr>
      <w:r w:rsidRPr="00110CE5">
        <w:rPr>
          <w:sz w:val="20"/>
          <w:szCs w:val="20"/>
        </w:rPr>
        <w:t xml:space="preserve">администрации Городищенского района  </w:t>
      </w:r>
    </w:p>
    <w:p w:rsidR="00110CE5" w:rsidRPr="00110CE5" w:rsidRDefault="00110CE5" w:rsidP="00110CE5">
      <w:pPr>
        <w:pStyle w:val="ConsPlusNormal"/>
        <w:ind w:firstLine="709"/>
        <w:contextualSpacing/>
        <w:jc w:val="both"/>
        <w:rPr>
          <w:sz w:val="20"/>
          <w:szCs w:val="20"/>
        </w:rPr>
      </w:pPr>
      <w:r w:rsidRPr="00110CE5">
        <w:rPr>
          <w:sz w:val="20"/>
          <w:szCs w:val="20"/>
        </w:rPr>
        <w:t>Пензенской области                                                                       Е.В. Анохина</w:t>
      </w:r>
    </w:p>
    <w:p w:rsidR="00110CE5" w:rsidRPr="00110CE5" w:rsidRDefault="00110CE5" w:rsidP="00110CE5">
      <w:pPr>
        <w:ind w:firstLine="709"/>
        <w:contextualSpacing/>
        <w:jc w:val="right"/>
        <w:rPr>
          <w:bCs/>
          <w:sz w:val="20"/>
          <w:szCs w:val="20"/>
        </w:rPr>
      </w:pPr>
      <w:r w:rsidRPr="00110CE5">
        <w:rPr>
          <w:bCs/>
          <w:sz w:val="20"/>
          <w:szCs w:val="20"/>
        </w:rPr>
        <w:t>Приложение</w:t>
      </w:r>
      <w:r w:rsidRPr="00110CE5">
        <w:rPr>
          <w:bCs/>
          <w:sz w:val="20"/>
          <w:szCs w:val="20"/>
        </w:rPr>
        <w:br/>
        <w:t>к распоряжению Финансового управления</w:t>
      </w:r>
    </w:p>
    <w:p w:rsidR="00110CE5" w:rsidRPr="00110CE5" w:rsidRDefault="00110CE5" w:rsidP="00110CE5">
      <w:pPr>
        <w:ind w:firstLine="709"/>
        <w:contextualSpacing/>
        <w:jc w:val="right"/>
        <w:rPr>
          <w:bCs/>
          <w:sz w:val="20"/>
          <w:szCs w:val="20"/>
        </w:rPr>
      </w:pPr>
      <w:r w:rsidRPr="00110CE5">
        <w:rPr>
          <w:bCs/>
          <w:sz w:val="20"/>
          <w:szCs w:val="20"/>
        </w:rPr>
        <w:t xml:space="preserve">администрации Городищенского района </w:t>
      </w:r>
    </w:p>
    <w:p w:rsidR="00110CE5" w:rsidRPr="00110CE5" w:rsidRDefault="00110CE5" w:rsidP="00110CE5">
      <w:pPr>
        <w:ind w:firstLine="709"/>
        <w:contextualSpacing/>
        <w:jc w:val="right"/>
        <w:rPr>
          <w:bCs/>
          <w:sz w:val="20"/>
          <w:szCs w:val="20"/>
        </w:rPr>
      </w:pPr>
      <w:r w:rsidRPr="00110CE5">
        <w:rPr>
          <w:bCs/>
          <w:sz w:val="20"/>
          <w:szCs w:val="20"/>
        </w:rPr>
        <w:t>Пензенской области</w:t>
      </w:r>
    </w:p>
    <w:p w:rsidR="00110CE5" w:rsidRPr="00110CE5" w:rsidRDefault="00110CE5" w:rsidP="00110CE5">
      <w:pPr>
        <w:pStyle w:val="ConsPlusTitle"/>
        <w:widowControl/>
        <w:ind w:firstLine="709"/>
        <w:contextualSpacing/>
        <w:jc w:val="right"/>
        <w:rPr>
          <w:sz w:val="20"/>
        </w:rPr>
      </w:pPr>
      <w:r w:rsidRPr="00110CE5">
        <w:rPr>
          <w:b w:val="0"/>
          <w:sz w:val="20"/>
        </w:rPr>
        <w:t xml:space="preserve">от </w:t>
      </w:r>
      <w:r w:rsidRPr="00110CE5">
        <w:rPr>
          <w:b w:val="0"/>
          <w:sz w:val="20"/>
          <w:u w:val="single"/>
        </w:rPr>
        <w:t>17.12.2020</w:t>
      </w:r>
      <w:r w:rsidRPr="00110CE5">
        <w:rPr>
          <w:b w:val="0"/>
          <w:sz w:val="20"/>
        </w:rPr>
        <w:t xml:space="preserve"> № </w:t>
      </w:r>
      <w:r w:rsidRPr="00110CE5">
        <w:rPr>
          <w:b w:val="0"/>
          <w:sz w:val="20"/>
          <w:u w:val="single"/>
        </w:rPr>
        <w:t>93</w:t>
      </w:r>
    </w:p>
    <w:p w:rsidR="00110CE5" w:rsidRPr="00110CE5" w:rsidRDefault="00110CE5" w:rsidP="00110CE5">
      <w:pPr>
        <w:ind w:firstLine="709"/>
        <w:contextualSpacing/>
        <w:jc w:val="center"/>
        <w:rPr>
          <w:sz w:val="20"/>
          <w:szCs w:val="20"/>
        </w:rPr>
      </w:pPr>
      <w:r w:rsidRPr="00110CE5">
        <w:rPr>
          <w:sz w:val="20"/>
          <w:szCs w:val="20"/>
        </w:rPr>
        <w:br/>
        <w:t xml:space="preserve"> Порядок </w:t>
      </w:r>
    </w:p>
    <w:p w:rsidR="00110CE5" w:rsidRPr="00110CE5" w:rsidRDefault="00110CE5" w:rsidP="00110CE5">
      <w:pPr>
        <w:ind w:firstLine="709"/>
        <w:contextualSpacing/>
        <w:jc w:val="center"/>
        <w:rPr>
          <w:bCs/>
          <w:sz w:val="20"/>
          <w:szCs w:val="20"/>
        </w:rPr>
      </w:pPr>
      <w:r w:rsidRPr="00110CE5">
        <w:rPr>
          <w:sz w:val="20"/>
          <w:szCs w:val="20"/>
        </w:rPr>
        <w:t xml:space="preserve">составления, утверждения и ведения бюджетных смет </w:t>
      </w:r>
      <w:r w:rsidRPr="00110CE5">
        <w:rPr>
          <w:bCs/>
          <w:sz w:val="20"/>
          <w:szCs w:val="20"/>
        </w:rPr>
        <w:t>Финансового управления администрации Городищенского района Пензенской области</w:t>
      </w:r>
    </w:p>
    <w:p w:rsidR="00110CE5" w:rsidRPr="00110CE5" w:rsidRDefault="00110CE5" w:rsidP="00110CE5">
      <w:pPr>
        <w:ind w:firstLine="709"/>
        <w:contextualSpacing/>
        <w:jc w:val="center"/>
        <w:rPr>
          <w:sz w:val="20"/>
          <w:szCs w:val="20"/>
        </w:rPr>
      </w:pPr>
      <w:r w:rsidRPr="00110CE5">
        <w:rPr>
          <w:sz w:val="20"/>
          <w:szCs w:val="20"/>
        </w:rPr>
        <w:t>I. Общие положения</w:t>
      </w:r>
    </w:p>
    <w:p w:rsidR="00110CE5" w:rsidRPr="00110CE5" w:rsidRDefault="00110CE5" w:rsidP="00110CE5">
      <w:pPr>
        <w:ind w:firstLine="709"/>
        <w:contextualSpacing/>
        <w:jc w:val="both"/>
        <w:rPr>
          <w:sz w:val="20"/>
          <w:szCs w:val="20"/>
          <w:lang w:eastAsia="en-US"/>
        </w:rPr>
      </w:pPr>
      <w:r w:rsidRPr="00110CE5">
        <w:rPr>
          <w:sz w:val="20"/>
          <w:szCs w:val="20"/>
        </w:rPr>
        <w:t xml:space="preserve">       1. Настоящий Порядок составления, утверждения и ведения бюджетных смет (далее - смета)</w:t>
      </w:r>
      <w:r w:rsidRPr="00110CE5">
        <w:rPr>
          <w:bCs/>
          <w:sz w:val="20"/>
          <w:szCs w:val="20"/>
        </w:rPr>
        <w:t xml:space="preserve"> Финансового управления администрации Городищенского района Пензенской области</w:t>
      </w:r>
      <w:r w:rsidRPr="00110CE5">
        <w:rPr>
          <w:sz w:val="20"/>
          <w:szCs w:val="20"/>
        </w:rPr>
        <w:t xml:space="preserve"> (далее – Порядок)</w:t>
      </w:r>
      <w:r w:rsidRPr="00110CE5">
        <w:rPr>
          <w:sz w:val="20"/>
          <w:szCs w:val="20"/>
          <w:lang w:eastAsia="en-US"/>
        </w:rPr>
        <w:t xml:space="preserve">, разработан с учетом положений </w:t>
      </w:r>
      <w:hyperlink r:id="rId35" w:history="1">
        <w:r w:rsidRPr="00110CE5">
          <w:rPr>
            <w:rStyle w:val="ac"/>
            <w:color w:val="auto"/>
            <w:sz w:val="20"/>
            <w:szCs w:val="20"/>
          </w:rPr>
          <w:t>статей 161</w:t>
        </w:r>
      </w:hyperlink>
      <w:r w:rsidRPr="00110CE5">
        <w:rPr>
          <w:sz w:val="20"/>
          <w:szCs w:val="20"/>
          <w:u w:val="single"/>
        </w:rPr>
        <w:t>, 221</w:t>
      </w:r>
      <w:r w:rsidRPr="00110CE5">
        <w:rPr>
          <w:sz w:val="20"/>
          <w:szCs w:val="20"/>
          <w:lang w:eastAsia="en-US"/>
        </w:rPr>
        <w:t xml:space="preserve"> Бюджетного кодекса Российской Федерации, приказа Министерства Финансов Российской </w:t>
      </w:r>
      <w:r w:rsidRPr="00110CE5">
        <w:rPr>
          <w:sz w:val="20"/>
          <w:szCs w:val="20"/>
          <w:lang w:eastAsia="en-US"/>
        </w:rPr>
        <w:tab/>
        <w:t>Федерации от 14.02.2018 № 26н «Об общих требованиях к порядку составления, утверждения и ведения бюджетных смет казенных учреждений».</w:t>
      </w:r>
    </w:p>
    <w:p w:rsidR="00110CE5" w:rsidRPr="00110CE5" w:rsidRDefault="00110CE5" w:rsidP="00110CE5">
      <w:pPr>
        <w:ind w:firstLine="709"/>
        <w:contextualSpacing/>
        <w:jc w:val="center"/>
        <w:rPr>
          <w:sz w:val="20"/>
          <w:szCs w:val="20"/>
        </w:rPr>
      </w:pPr>
      <w:r w:rsidRPr="00110CE5">
        <w:rPr>
          <w:sz w:val="20"/>
          <w:szCs w:val="20"/>
        </w:rPr>
        <w:t xml:space="preserve">II. Составление бюджетных смет </w:t>
      </w:r>
    </w:p>
    <w:p w:rsidR="00110CE5" w:rsidRPr="00110CE5" w:rsidRDefault="00110CE5" w:rsidP="00110CE5">
      <w:pPr>
        <w:ind w:firstLine="709"/>
        <w:contextualSpacing/>
        <w:jc w:val="both"/>
        <w:rPr>
          <w:sz w:val="20"/>
          <w:szCs w:val="20"/>
        </w:rPr>
      </w:pPr>
      <w:r w:rsidRPr="00110CE5">
        <w:rPr>
          <w:sz w:val="20"/>
          <w:szCs w:val="20"/>
        </w:rPr>
        <w:t xml:space="preserve">      2. Смета составляется в целях установления объема и распределения направлений расходов бюджета на очередной финансовый год (на очередной финансовый год и плановый период) на основании доведенных лимитов бюджетных обязательств на принятие и (или) исполнение бюджетных обязательств по обеспечению выполнения функций казенного учреждения, включая бюджетные обязательства по предоставлению бюджетных инвестиций и субсидий юридическим лицам (в том числе субсидии бюджетным и автономным учреждениям), субсидий, субвенций и иных межбюджетных трансфертов (далее - лимиты бюджетных обязательств).</w:t>
      </w:r>
    </w:p>
    <w:p w:rsidR="00110CE5" w:rsidRPr="00110CE5" w:rsidRDefault="00110CE5" w:rsidP="00110CE5">
      <w:pPr>
        <w:ind w:firstLine="709"/>
        <w:contextualSpacing/>
        <w:jc w:val="both"/>
        <w:rPr>
          <w:sz w:val="20"/>
          <w:szCs w:val="20"/>
        </w:rPr>
      </w:pPr>
      <w:r w:rsidRPr="00110CE5">
        <w:rPr>
          <w:sz w:val="20"/>
          <w:szCs w:val="20"/>
        </w:rPr>
        <w:t xml:space="preserve">      В смете справочно указываются объем и распределение направлений расходов на исполнение публичных нормативных обязательств.</w:t>
      </w:r>
    </w:p>
    <w:p w:rsidR="00110CE5" w:rsidRPr="00110CE5" w:rsidRDefault="00110CE5" w:rsidP="00110CE5">
      <w:pPr>
        <w:ind w:firstLine="709"/>
        <w:contextualSpacing/>
        <w:jc w:val="both"/>
        <w:rPr>
          <w:sz w:val="20"/>
          <w:szCs w:val="20"/>
        </w:rPr>
      </w:pPr>
      <w:r w:rsidRPr="00110CE5">
        <w:rPr>
          <w:sz w:val="20"/>
          <w:szCs w:val="20"/>
        </w:rPr>
        <w:t xml:space="preserve">    3. Показатели сметы формируются в разрезе кодов классификации расходов бюджетов </w:t>
      </w:r>
      <w:hyperlink r:id="rId36" w:anchor="/document/70408460/entry/100000" w:history="1">
        <w:r w:rsidRPr="00110CE5">
          <w:rPr>
            <w:sz w:val="20"/>
            <w:szCs w:val="20"/>
          </w:rPr>
          <w:t>бюджетной классификации</w:t>
        </w:r>
      </w:hyperlink>
      <w:r w:rsidRPr="00110CE5">
        <w:rPr>
          <w:sz w:val="20"/>
          <w:szCs w:val="20"/>
        </w:rPr>
        <w:t xml:space="preserve"> Российской Федерации с детализацией по кодам подгрупп и (или) элементов видов расходов классификации расходов бюджетов. Показатели сметы дополнительно детализируются по установленным </w:t>
      </w:r>
      <w:r w:rsidRPr="00110CE5">
        <w:rPr>
          <w:sz w:val="20"/>
          <w:szCs w:val="20"/>
        </w:rPr>
        <w:lastRenderedPageBreak/>
        <w:t>Министерством финансов Российской Федерации кодам статей (подстатей) групп (статей) классификации операций сектора государственного управления в пределах доведенных лимитов бюджетных обязательств.</w:t>
      </w:r>
    </w:p>
    <w:p w:rsidR="00110CE5" w:rsidRPr="00110CE5" w:rsidRDefault="00110CE5" w:rsidP="00110CE5">
      <w:pPr>
        <w:ind w:firstLine="709"/>
        <w:contextualSpacing/>
        <w:jc w:val="both"/>
        <w:rPr>
          <w:sz w:val="20"/>
          <w:szCs w:val="20"/>
        </w:rPr>
      </w:pPr>
      <w:r w:rsidRPr="00110CE5">
        <w:rPr>
          <w:sz w:val="20"/>
          <w:szCs w:val="20"/>
        </w:rPr>
        <w:t xml:space="preserve">       4. Смета составляется отделом экономического планирования и финансового обеспечения Финансового управления  путем формирования показателей сметы на второй год планового периода и внесения изменений в утвержденные показатели сметы на очередной финансовый год и плановый период,  согласно приложений №1 и №2 к настоящему Порядку.</w:t>
      </w:r>
    </w:p>
    <w:p w:rsidR="00110CE5" w:rsidRPr="00110CE5" w:rsidRDefault="00110CE5" w:rsidP="00110CE5">
      <w:pPr>
        <w:ind w:firstLine="709"/>
        <w:contextualSpacing/>
        <w:jc w:val="both"/>
        <w:rPr>
          <w:sz w:val="20"/>
          <w:szCs w:val="20"/>
        </w:rPr>
      </w:pPr>
      <w:r w:rsidRPr="00110CE5">
        <w:rPr>
          <w:sz w:val="20"/>
          <w:szCs w:val="20"/>
        </w:rPr>
        <w:t xml:space="preserve">     Смета составляется на основании </w:t>
      </w:r>
      <w:hyperlink r:id="rId37" w:anchor="/document/71992286/entry/0" w:history="1">
        <w:r w:rsidRPr="00110CE5">
          <w:rPr>
            <w:sz w:val="20"/>
            <w:szCs w:val="20"/>
          </w:rPr>
          <w:t>обоснований (расчетов)</w:t>
        </w:r>
      </w:hyperlink>
      <w:r w:rsidRPr="00110CE5">
        <w:rPr>
          <w:sz w:val="20"/>
          <w:szCs w:val="20"/>
        </w:rPr>
        <w:t> плановых сметных показателей, являющихся неотъемлемой частью сметы.</w:t>
      </w:r>
    </w:p>
    <w:p w:rsidR="00110CE5" w:rsidRPr="00110CE5" w:rsidRDefault="00110CE5" w:rsidP="00110CE5">
      <w:pPr>
        <w:ind w:firstLine="709"/>
        <w:contextualSpacing/>
        <w:jc w:val="both"/>
        <w:rPr>
          <w:sz w:val="20"/>
          <w:szCs w:val="20"/>
        </w:rPr>
      </w:pPr>
      <w:r w:rsidRPr="00110CE5">
        <w:rPr>
          <w:sz w:val="20"/>
          <w:szCs w:val="20"/>
        </w:rPr>
        <w:t xml:space="preserve">     Обоснования (расчеты) плановых сметных показателей составляются в процессе формирования проекта о бюджете на очередной финансовый год (на очередной финансовый год и плановый период) и утверждаются в соответствии с </w:t>
      </w:r>
      <w:hyperlink r:id="rId38" w:anchor="/document/71897058/entry/300" w:history="1">
        <w:r w:rsidRPr="00110CE5">
          <w:rPr>
            <w:sz w:val="20"/>
            <w:szCs w:val="20"/>
          </w:rPr>
          <w:t>главой III</w:t>
        </w:r>
      </w:hyperlink>
      <w:r w:rsidRPr="00110CE5">
        <w:rPr>
          <w:sz w:val="20"/>
          <w:szCs w:val="20"/>
        </w:rPr>
        <w:t> настоящего порядка.</w:t>
      </w:r>
    </w:p>
    <w:p w:rsidR="00110CE5" w:rsidRPr="00110CE5" w:rsidRDefault="00110CE5" w:rsidP="00110CE5">
      <w:pPr>
        <w:ind w:firstLine="709"/>
        <w:contextualSpacing/>
        <w:jc w:val="both"/>
        <w:rPr>
          <w:sz w:val="20"/>
          <w:szCs w:val="20"/>
        </w:rPr>
      </w:pPr>
      <w:r w:rsidRPr="00110CE5">
        <w:rPr>
          <w:sz w:val="20"/>
          <w:szCs w:val="20"/>
        </w:rPr>
        <w:t xml:space="preserve">     Формирование проекта сметы на очередной финансовый год (на очередной финансовый год и плановый период) осуществляется на этапе составления проекта бюджета. К проекту бюджетной сметы учреждения прилагаются обоснования (расчеты) плановых сметных показателей, использованных при формировании проекта бюджетной сметы, являющейся неотъемлемой частью проекта бюджетной сметы.</w:t>
      </w:r>
    </w:p>
    <w:p w:rsidR="00110CE5" w:rsidRPr="00110CE5" w:rsidRDefault="00110CE5" w:rsidP="00110CE5">
      <w:pPr>
        <w:ind w:firstLine="709"/>
        <w:contextualSpacing/>
        <w:jc w:val="center"/>
        <w:rPr>
          <w:sz w:val="20"/>
          <w:szCs w:val="20"/>
        </w:rPr>
      </w:pPr>
      <w:r w:rsidRPr="00110CE5">
        <w:rPr>
          <w:sz w:val="20"/>
          <w:szCs w:val="20"/>
        </w:rPr>
        <w:t xml:space="preserve">III. Утверждение бюджетных смет </w:t>
      </w:r>
    </w:p>
    <w:p w:rsidR="00110CE5" w:rsidRPr="00110CE5" w:rsidRDefault="00110CE5" w:rsidP="00110CE5">
      <w:pPr>
        <w:pStyle w:val="ConsPlusNormal"/>
        <w:ind w:firstLine="709"/>
        <w:contextualSpacing/>
        <w:jc w:val="both"/>
        <w:rPr>
          <w:sz w:val="20"/>
          <w:szCs w:val="20"/>
        </w:rPr>
      </w:pPr>
      <w:r w:rsidRPr="00110CE5">
        <w:rPr>
          <w:sz w:val="20"/>
          <w:szCs w:val="20"/>
        </w:rPr>
        <w:t>5. Смета утверждается начальником Финансового управления, а в его отсутствие - лицом, исполняющим его обязанности.</w:t>
      </w:r>
      <w:bookmarkStart w:id="33" w:name="Par54"/>
      <w:bookmarkEnd w:id="33"/>
    </w:p>
    <w:p w:rsidR="00110CE5" w:rsidRPr="00110CE5" w:rsidRDefault="00110CE5" w:rsidP="00110CE5">
      <w:pPr>
        <w:pStyle w:val="ConsPlusNormal"/>
        <w:ind w:firstLine="709"/>
        <w:contextualSpacing/>
        <w:jc w:val="both"/>
        <w:rPr>
          <w:sz w:val="20"/>
          <w:szCs w:val="20"/>
        </w:rPr>
      </w:pPr>
      <w:r w:rsidRPr="00110CE5">
        <w:rPr>
          <w:sz w:val="20"/>
          <w:szCs w:val="20"/>
        </w:rPr>
        <w:t>Обоснования (расчеты) плановых сметных показателей утверждаются начальником Финансового управления, а в его отсутствие - лицом, исполняющим его обязанности.</w:t>
      </w:r>
    </w:p>
    <w:p w:rsidR="00110CE5" w:rsidRPr="00110CE5" w:rsidRDefault="00110CE5" w:rsidP="00110CE5">
      <w:pPr>
        <w:ind w:firstLine="709"/>
        <w:contextualSpacing/>
        <w:jc w:val="both"/>
        <w:rPr>
          <w:sz w:val="20"/>
          <w:szCs w:val="20"/>
        </w:rPr>
      </w:pPr>
      <w:r w:rsidRPr="00110CE5">
        <w:rPr>
          <w:sz w:val="20"/>
          <w:szCs w:val="20"/>
        </w:rPr>
        <w:t xml:space="preserve">      Утверждение сметы учреждения осуществляется не позднее десяти рабочих дней со дня доведения лимитов бюджетных обязательств.</w:t>
      </w:r>
    </w:p>
    <w:p w:rsidR="00110CE5" w:rsidRPr="00110CE5" w:rsidRDefault="00110CE5" w:rsidP="00110CE5">
      <w:pPr>
        <w:ind w:firstLine="709"/>
        <w:contextualSpacing/>
        <w:jc w:val="center"/>
        <w:rPr>
          <w:sz w:val="20"/>
          <w:szCs w:val="20"/>
        </w:rPr>
      </w:pPr>
      <w:r w:rsidRPr="00110CE5">
        <w:rPr>
          <w:sz w:val="20"/>
          <w:szCs w:val="20"/>
        </w:rPr>
        <w:t xml:space="preserve">IV. Ведение бюджетных смет </w:t>
      </w:r>
    </w:p>
    <w:p w:rsidR="00110CE5" w:rsidRPr="00110CE5" w:rsidRDefault="00110CE5" w:rsidP="00110CE5">
      <w:pPr>
        <w:ind w:firstLine="709"/>
        <w:contextualSpacing/>
        <w:jc w:val="both"/>
        <w:rPr>
          <w:sz w:val="20"/>
          <w:szCs w:val="20"/>
        </w:rPr>
      </w:pPr>
      <w:r w:rsidRPr="00110CE5">
        <w:rPr>
          <w:sz w:val="20"/>
          <w:szCs w:val="20"/>
        </w:rPr>
        <w:t xml:space="preserve">      6. Ведением сметы в целях настоящего Порядка является внесение изменений в показатели сметы в пределах доведенных лимитов бюджетных обязательств, согласно </w:t>
      </w:r>
      <w:hyperlink r:id="rId39" w:anchor="/document/71897058/entry/20000" w:history="1">
        <w:r w:rsidRPr="00110CE5">
          <w:rPr>
            <w:sz w:val="20"/>
            <w:szCs w:val="20"/>
          </w:rPr>
          <w:t>приложению N 2</w:t>
        </w:r>
      </w:hyperlink>
      <w:r w:rsidRPr="00110CE5">
        <w:rPr>
          <w:sz w:val="20"/>
          <w:szCs w:val="20"/>
        </w:rPr>
        <w:t> к настоящему Порядку.</w:t>
      </w:r>
    </w:p>
    <w:p w:rsidR="00110CE5" w:rsidRPr="00110CE5" w:rsidRDefault="00110CE5" w:rsidP="00110CE5">
      <w:pPr>
        <w:ind w:firstLine="709"/>
        <w:contextualSpacing/>
        <w:jc w:val="both"/>
        <w:rPr>
          <w:sz w:val="20"/>
          <w:szCs w:val="20"/>
        </w:rPr>
      </w:pPr>
      <w:r w:rsidRPr="00110CE5">
        <w:rPr>
          <w:sz w:val="20"/>
          <w:szCs w:val="20"/>
        </w:rPr>
        <w:t xml:space="preserve">      7. Внесение изменений в показатели сметы осуществляется путем утверждения изменений показателей - сумм увеличения, отражающихся со знаком "плюс" и (или) уменьшения объемов сметных назначений, отражающихся со знаком "минус":</w:t>
      </w:r>
    </w:p>
    <w:p w:rsidR="00110CE5" w:rsidRPr="00110CE5" w:rsidRDefault="00110CE5" w:rsidP="00110CE5">
      <w:pPr>
        <w:ind w:firstLine="709"/>
        <w:contextualSpacing/>
        <w:jc w:val="both"/>
        <w:rPr>
          <w:sz w:val="20"/>
          <w:szCs w:val="20"/>
        </w:rPr>
      </w:pPr>
      <w:r w:rsidRPr="00110CE5">
        <w:rPr>
          <w:sz w:val="20"/>
          <w:szCs w:val="20"/>
        </w:rPr>
        <w:t>изменяющих объемы сметных назначений в случае изменения доведенных лимитов бюджетных обязательств;</w:t>
      </w:r>
    </w:p>
    <w:p w:rsidR="00110CE5" w:rsidRPr="00110CE5" w:rsidRDefault="00110CE5" w:rsidP="00110CE5">
      <w:pPr>
        <w:ind w:firstLine="709"/>
        <w:contextualSpacing/>
        <w:jc w:val="both"/>
        <w:rPr>
          <w:sz w:val="20"/>
          <w:szCs w:val="20"/>
        </w:rPr>
      </w:pPr>
      <w:r w:rsidRPr="00110CE5">
        <w:rPr>
          <w:sz w:val="20"/>
          <w:szCs w:val="20"/>
        </w:rPr>
        <w:t>изменяющих распределение сметных назначений по кодам классификации расходов бюджетов </w:t>
      </w:r>
      <w:hyperlink r:id="rId40" w:anchor="/document/70408460/entry/100000" w:history="1">
        <w:r w:rsidRPr="00110CE5">
          <w:rPr>
            <w:sz w:val="20"/>
            <w:szCs w:val="20"/>
          </w:rPr>
          <w:t>бюджетной классификации</w:t>
        </w:r>
      </w:hyperlink>
      <w:r w:rsidRPr="00110CE5">
        <w:rPr>
          <w:sz w:val="20"/>
          <w:szCs w:val="20"/>
        </w:rPr>
        <w:t> Российской Федерации, требующих изменения показателей бюджетной росписи и лимитов бюджетных обязательств;</w:t>
      </w:r>
    </w:p>
    <w:p w:rsidR="00110CE5" w:rsidRPr="00110CE5" w:rsidRDefault="00110CE5" w:rsidP="00110CE5">
      <w:pPr>
        <w:ind w:firstLine="709"/>
        <w:contextualSpacing/>
        <w:jc w:val="both"/>
        <w:rPr>
          <w:sz w:val="20"/>
          <w:szCs w:val="20"/>
        </w:rPr>
      </w:pPr>
      <w:r w:rsidRPr="00110CE5">
        <w:rPr>
          <w:sz w:val="20"/>
          <w:szCs w:val="20"/>
        </w:rPr>
        <w:t>изменяющих распределение сметных назначений по кодам классификации расходов бюджетов </w:t>
      </w:r>
      <w:hyperlink r:id="rId41" w:anchor="/document/70408460/entry/100000" w:history="1">
        <w:r w:rsidRPr="00110CE5">
          <w:rPr>
            <w:sz w:val="20"/>
            <w:szCs w:val="20"/>
          </w:rPr>
          <w:t>бюджетной классификации</w:t>
        </w:r>
      </w:hyperlink>
      <w:r w:rsidRPr="00110CE5">
        <w:rPr>
          <w:sz w:val="20"/>
          <w:szCs w:val="20"/>
        </w:rPr>
        <w:t> Российской Федерации, не требующих изменения показателей бюджетной росписи и лимитов бюджетных обязательств;</w:t>
      </w:r>
    </w:p>
    <w:p w:rsidR="00110CE5" w:rsidRPr="00110CE5" w:rsidRDefault="00110CE5" w:rsidP="00110CE5">
      <w:pPr>
        <w:ind w:firstLine="709"/>
        <w:contextualSpacing/>
        <w:jc w:val="both"/>
        <w:rPr>
          <w:sz w:val="20"/>
          <w:szCs w:val="20"/>
        </w:rPr>
      </w:pPr>
      <w:r w:rsidRPr="00110CE5">
        <w:rPr>
          <w:sz w:val="20"/>
          <w:szCs w:val="20"/>
        </w:rPr>
        <w:t>изменяющих объемы сметных назначений, приводящих к перераспределению их между разделами сметы;</w:t>
      </w:r>
    </w:p>
    <w:p w:rsidR="00110CE5" w:rsidRPr="00110CE5" w:rsidRDefault="00110CE5" w:rsidP="00110CE5">
      <w:pPr>
        <w:ind w:firstLine="709"/>
        <w:contextualSpacing/>
        <w:jc w:val="both"/>
        <w:rPr>
          <w:sz w:val="20"/>
          <w:szCs w:val="20"/>
        </w:rPr>
      </w:pPr>
      <w:r w:rsidRPr="00110CE5">
        <w:rPr>
          <w:sz w:val="20"/>
          <w:szCs w:val="20"/>
        </w:rPr>
        <w:t>изменяющих иные показатели, предусмотренные Порядком ведения сметы.</w:t>
      </w:r>
    </w:p>
    <w:p w:rsidR="00110CE5" w:rsidRPr="00110CE5" w:rsidRDefault="00110CE5" w:rsidP="00110CE5">
      <w:pPr>
        <w:ind w:firstLine="709"/>
        <w:contextualSpacing/>
        <w:jc w:val="both"/>
        <w:rPr>
          <w:sz w:val="20"/>
          <w:szCs w:val="20"/>
        </w:rPr>
      </w:pPr>
      <w:r w:rsidRPr="00110CE5">
        <w:rPr>
          <w:sz w:val="20"/>
          <w:szCs w:val="20"/>
        </w:rPr>
        <w:t xml:space="preserve">       8. Изменения в смету формируются на основании изменений показателей обоснований (расчетов) плановых сметных показателей, сформированных в соответствии с положениями </w:t>
      </w:r>
      <w:hyperlink r:id="rId42" w:anchor="/document/71897058/entry/1008" w:history="1">
        <w:r w:rsidRPr="00110CE5">
          <w:rPr>
            <w:sz w:val="20"/>
            <w:szCs w:val="20"/>
          </w:rPr>
          <w:t>7</w:t>
        </w:r>
      </w:hyperlink>
      <w:r w:rsidRPr="00110CE5">
        <w:rPr>
          <w:sz w:val="20"/>
          <w:szCs w:val="20"/>
        </w:rPr>
        <w:t> настоящего Порядка.</w:t>
      </w:r>
    </w:p>
    <w:p w:rsidR="00110CE5" w:rsidRPr="00110CE5" w:rsidRDefault="00110CE5" w:rsidP="00110CE5">
      <w:pPr>
        <w:ind w:firstLine="709"/>
        <w:contextualSpacing/>
        <w:jc w:val="both"/>
        <w:rPr>
          <w:sz w:val="20"/>
          <w:szCs w:val="20"/>
        </w:rPr>
      </w:pPr>
      <w:r w:rsidRPr="00110CE5">
        <w:rPr>
          <w:sz w:val="20"/>
          <w:szCs w:val="20"/>
        </w:rPr>
        <w:t xml:space="preserve">       В случае изменения показателей обоснований (расчетов) плановых сметных показателей, не влияющих на показатели сметы, осуществляется изменение только показателей обоснований (расчетов) плановых сметных показателей. В этом случае измененные показатели обоснований (расчетов) плановых сметных показателей утверждаются настоящим Порядком.</w:t>
      </w:r>
    </w:p>
    <w:p w:rsidR="00110CE5" w:rsidRPr="00110CE5" w:rsidRDefault="00110CE5" w:rsidP="00110CE5">
      <w:pPr>
        <w:ind w:firstLine="709"/>
        <w:contextualSpacing/>
        <w:jc w:val="both"/>
        <w:rPr>
          <w:sz w:val="20"/>
          <w:szCs w:val="20"/>
        </w:rPr>
      </w:pPr>
      <w:r w:rsidRPr="00110CE5">
        <w:rPr>
          <w:sz w:val="20"/>
          <w:szCs w:val="20"/>
        </w:rPr>
        <w:t xml:space="preserve">      9. Внесение изменений в смету, требующих изменения показателей бюджетной росписи и лимитов бюджетных обязательств, утверждается после внесения изменений в бюджетную роспись и лимиты бюджетных обязательств.</w:t>
      </w:r>
    </w:p>
    <w:p w:rsidR="00110CE5" w:rsidRPr="00110CE5" w:rsidRDefault="00110CE5" w:rsidP="00110CE5">
      <w:pPr>
        <w:ind w:firstLine="709"/>
        <w:contextualSpacing/>
        <w:jc w:val="both"/>
        <w:rPr>
          <w:sz w:val="20"/>
          <w:szCs w:val="20"/>
        </w:rPr>
      </w:pPr>
      <w:r w:rsidRPr="00110CE5">
        <w:rPr>
          <w:sz w:val="20"/>
          <w:szCs w:val="20"/>
        </w:rPr>
        <w:t xml:space="preserve">      10. Утверждение изменений в показатели сметы и изменений обоснований (расчетов) плановых сметных показателей осуществляется в сроки, предусмотренные пунктом 7 настоящего Порядка, в случаях внесения изменений в смету, установленных </w:t>
      </w:r>
      <w:hyperlink r:id="rId43" w:anchor="/document/71897058/entry/101502" w:history="1">
        <w:r w:rsidRPr="00110CE5">
          <w:rPr>
            <w:sz w:val="20"/>
            <w:szCs w:val="20"/>
          </w:rPr>
          <w:t>абзацами вторым - четвертым пункта7</w:t>
        </w:r>
      </w:hyperlink>
      <w:r w:rsidRPr="00110CE5">
        <w:rPr>
          <w:sz w:val="20"/>
          <w:szCs w:val="20"/>
        </w:rPr>
        <w:t>настоящего Порядка.</w:t>
      </w:r>
    </w:p>
    <w:p w:rsidR="00110CE5" w:rsidRPr="00110CE5" w:rsidRDefault="00110CE5" w:rsidP="00110CE5">
      <w:pPr>
        <w:ind w:firstLine="709"/>
        <w:contextualSpacing/>
        <w:jc w:val="right"/>
        <w:rPr>
          <w:b/>
          <w:bCs/>
          <w:sz w:val="20"/>
          <w:szCs w:val="20"/>
        </w:rPr>
      </w:pPr>
    </w:p>
    <w:p w:rsidR="00110CE5" w:rsidRPr="00110CE5" w:rsidRDefault="00110CE5" w:rsidP="00110CE5">
      <w:pPr>
        <w:ind w:firstLine="709"/>
        <w:contextualSpacing/>
        <w:jc w:val="right"/>
        <w:rPr>
          <w:b/>
          <w:bCs/>
          <w:sz w:val="20"/>
          <w:szCs w:val="20"/>
        </w:rPr>
      </w:pPr>
      <w:r w:rsidRPr="00110CE5">
        <w:rPr>
          <w:b/>
          <w:bCs/>
          <w:sz w:val="20"/>
          <w:szCs w:val="20"/>
        </w:rPr>
        <w:t>Приложение N 1</w:t>
      </w:r>
      <w:r w:rsidRPr="00110CE5">
        <w:rPr>
          <w:b/>
          <w:bCs/>
          <w:sz w:val="20"/>
          <w:szCs w:val="20"/>
        </w:rPr>
        <w:br/>
        <w:t>к Порядку</w:t>
      </w:r>
      <w:r w:rsidRPr="00110CE5">
        <w:rPr>
          <w:b/>
          <w:bCs/>
          <w:sz w:val="20"/>
          <w:szCs w:val="20"/>
        </w:rPr>
        <w:br/>
        <w:t>составления, утверждения и ведения</w:t>
      </w:r>
      <w:r w:rsidRPr="00110CE5">
        <w:rPr>
          <w:b/>
          <w:bCs/>
          <w:sz w:val="20"/>
          <w:szCs w:val="20"/>
        </w:rPr>
        <w:br/>
        <w:t>бюджетных смет Финансового управления</w:t>
      </w:r>
    </w:p>
    <w:p w:rsidR="00110CE5" w:rsidRPr="00110CE5" w:rsidRDefault="00110CE5" w:rsidP="00110CE5">
      <w:pPr>
        <w:ind w:firstLine="709"/>
        <w:contextualSpacing/>
        <w:jc w:val="right"/>
        <w:rPr>
          <w:b/>
          <w:bCs/>
          <w:sz w:val="20"/>
          <w:szCs w:val="20"/>
        </w:rPr>
      </w:pPr>
      <w:r w:rsidRPr="00110CE5">
        <w:rPr>
          <w:b/>
          <w:bCs/>
          <w:sz w:val="20"/>
          <w:szCs w:val="20"/>
        </w:rPr>
        <w:t>администрации Городищенского района</w:t>
      </w:r>
    </w:p>
    <w:p w:rsidR="00110CE5" w:rsidRPr="00110CE5" w:rsidRDefault="00110CE5" w:rsidP="00110CE5">
      <w:pPr>
        <w:ind w:firstLine="709"/>
        <w:contextualSpacing/>
        <w:jc w:val="right"/>
        <w:rPr>
          <w:b/>
          <w:bCs/>
          <w:sz w:val="20"/>
          <w:szCs w:val="20"/>
        </w:rPr>
      </w:pPr>
      <w:r w:rsidRPr="00110CE5">
        <w:rPr>
          <w:b/>
          <w:bCs/>
          <w:sz w:val="20"/>
          <w:szCs w:val="20"/>
        </w:rPr>
        <w:t xml:space="preserve"> Пензенской области</w:t>
      </w:r>
    </w:p>
    <w:p w:rsidR="00110CE5" w:rsidRPr="00110CE5" w:rsidRDefault="00110CE5" w:rsidP="00110CE5">
      <w:pPr>
        <w:ind w:firstLine="709"/>
        <w:contextualSpacing/>
        <w:jc w:val="right"/>
        <w:rPr>
          <w:sz w:val="20"/>
          <w:szCs w:val="20"/>
        </w:rPr>
      </w:pPr>
      <w:r w:rsidRPr="00110CE5">
        <w:rPr>
          <w:b/>
          <w:bCs/>
          <w:sz w:val="20"/>
          <w:szCs w:val="20"/>
        </w:rPr>
        <w:t>от __________ г. N ____</w:t>
      </w: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УТВЕРЖДАЮ</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____________________________________</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(наименование должности лица,</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lastRenderedPageBreak/>
        <w:t xml:space="preserve">                                               утверждающего смету;</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____________________________________</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наименование главного распорядителя</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(распорядителя) бюджетных </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средств; учреждения)</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___________ ________________________</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(подпись)    (расшифровка подписи)</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"__" _____________ 20__ г.</w:t>
      </w: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БЮДЖЕТНАЯ СМЕТА НА 20__ ФИНАНСОВЫЙ ГОД</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(НА 20__ ФИНАНСОВЫЙ ГОД И ПЛАНОВЫЙ ПЕРИОД</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20__ и 20__ ГОДОВ </w:t>
      </w:r>
      <w:hyperlink w:anchor="Par635" w:history="1">
        <w:r w:rsidRPr="00110CE5">
          <w:rPr>
            <w:sz w:val="20"/>
            <w:szCs w:val="20"/>
          </w:rPr>
          <w:t>&lt;*&gt;</w:t>
        </w:r>
      </w:hyperlink>
      <w:r w:rsidRPr="00110CE5">
        <w:rPr>
          <w:sz w:val="20"/>
          <w:szCs w:val="20"/>
        </w:rPr>
        <w:t>)</w:t>
      </w:r>
    </w:p>
    <w:p w:rsidR="00110CE5" w:rsidRPr="00110CE5" w:rsidRDefault="00110CE5" w:rsidP="00110CE5">
      <w:pPr>
        <w:autoSpaceDE w:val="0"/>
        <w:autoSpaceDN w:val="0"/>
        <w:adjustRightInd w:val="0"/>
        <w:ind w:firstLine="709"/>
        <w:contextualSpacing/>
        <w:jc w:val="both"/>
        <w:rPr>
          <w:b/>
          <w:bCs/>
          <w:sz w:val="20"/>
          <w:szCs w:val="20"/>
        </w:rPr>
      </w:pPr>
    </w:p>
    <w:tbl>
      <w:tblPr>
        <w:tblW w:w="0" w:type="auto"/>
        <w:tblInd w:w="62" w:type="dxa"/>
        <w:tblLayout w:type="fixed"/>
        <w:tblCellMar>
          <w:top w:w="102" w:type="dxa"/>
          <w:left w:w="62" w:type="dxa"/>
          <w:bottom w:w="102" w:type="dxa"/>
          <w:right w:w="62" w:type="dxa"/>
        </w:tblCellMar>
        <w:tblLook w:val="0000"/>
      </w:tblPr>
      <w:tblGrid>
        <w:gridCol w:w="2835"/>
        <w:gridCol w:w="3402"/>
        <w:gridCol w:w="340"/>
        <w:gridCol w:w="1474"/>
        <w:gridCol w:w="964"/>
      </w:tblGrid>
      <w:tr w:rsidR="00110CE5" w:rsidRPr="00110CE5" w:rsidTr="00986D91">
        <w:tc>
          <w:tcPr>
            <w:tcW w:w="6237" w:type="dxa"/>
            <w:gridSpan w:val="2"/>
            <w:vMerge w:val="restart"/>
          </w:tcPr>
          <w:p w:rsidR="00110CE5" w:rsidRPr="00110CE5" w:rsidRDefault="00110CE5" w:rsidP="00110CE5">
            <w:pPr>
              <w:autoSpaceDE w:val="0"/>
              <w:autoSpaceDN w:val="0"/>
              <w:adjustRightInd w:val="0"/>
              <w:ind w:firstLine="709"/>
              <w:contextualSpacing/>
              <w:rPr>
                <w:b/>
                <w:bCs/>
                <w:sz w:val="20"/>
                <w:szCs w:val="20"/>
              </w:rPr>
            </w:pPr>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96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КОДЫ</w:t>
            </w:r>
          </w:p>
        </w:tc>
      </w:tr>
      <w:tr w:rsidR="00110CE5" w:rsidRPr="00110CE5" w:rsidTr="00986D91">
        <w:tc>
          <w:tcPr>
            <w:tcW w:w="6237" w:type="dxa"/>
            <w:gridSpan w:val="2"/>
            <w:vMerge/>
          </w:tcPr>
          <w:p w:rsidR="00110CE5" w:rsidRPr="00110CE5" w:rsidRDefault="00110CE5" w:rsidP="00110CE5">
            <w:pPr>
              <w:autoSpaceDE w:val="0"/>
              <w:autoSpaceDN w:val="0"/>
              <w:adjustRightInd w:val="0"/>
              <w:ind w:firstLine="709"/>
              <w:contextualSpacing/>
              <w:jc w:val="both"/>
              <w:rPr>
                <w:b/>
                <w:bCs/>
                <w:sz w:val="20"/>
                <w:szCs w:val="20"/>
              </w:rPr>
            </w:pPr>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 xml:space="preserve">Форма по </w:t>
            </w:r>
            <w:hyperlink r:id="rId44" w:history="1">
              <w:r w:rsidRPr="00110CE5">
                <w:rPr>
                  <w:b/>
                  <w:bCs/>
                  <w:sz w:val="20"/>
                  <w:szCs w:val="20"/>
                </w:rPr>
                <w:t>ОКУД</w:t>
              </w:r>
            </w:hyperlink>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0501012</w:t>
            </w:r>
          </w:p>
        </w:tc>
      </w:tr>
      <w:tr w:rsidR="00110CE5" w:rsidRPr="00110CE5" w:rsidTr="00986D91">
        <w:tc>
          <w:tcPr>
            <w:tcW w:w="2835" w:type="dxa"/>
          </w:tcPr>
          <w:p w:rsidR="00110CE5" w:rsidRPr="00110CE5" w:rsidRDefault="00110CE5" w:rsidP="00110CE5">
            <w:pPr>
              <w:autoSpaceDE w:val="0"/>
              <w:autoSpaceDN w:val="0"/>
              <w:adjustRightInd w:val="0"/>
              <w:ind w:firstLine="709"/>
              <w:contextualSpacing/>
              <w:rPr>
                <w:b/>
                <w:bCs/>
                <w:sz w:val="20"/>
                <w:szCs w:val="20"/>
              </w:rPr>
            </w:pPr>
          </w:p>
        </w:tc>
        <w:tc>
          <w:tcPr>
            <w:tcW w:w="3402" w:type="dxa"/>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от "__" ______ 20__ г. </w:t>
            </w:r>
            <w:hyperlink w:anchor="Par636" w:history="1">
              <w:r w:rsidRPr="00110CE5">
                <w:rPr>
                  <w:b/>
                  <w:bCs/>
                  <w:sz w:val="20"/>
                  <w:szCs w:val="20"/>
                </w:rPr>
                <w:t>&lt;**&gt;</w:t>
              </w:r>
            </w:hyperlink>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Дата</w:t>
            </w:r>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835" w:type="dxa"/>
          </w:tcPr>
          <w:p w:rsidR="00110CE5" w:rsidRPr="00110CE5" w:rsidRDefault="00110CE5" w:rsidP="00110CE5">
            <w:pPr>
              <w:autoSpaceDE w:val="0"/>
              <w:autoSpaceDN w:val="0"/>
              <w:adjustRightInd w:val="0"/>
              <w:ind w:firstLine="709"/>
              <w:contextualSpacing/>
              <w:rPr>
                <w:b/>
                <w:bCs/>
                <w:sz w:val="20"/>
                <w:szCs w:val="20"/>
              </w:rPr>
            </w:pPr>
            <w:r w:rsidRPr="00110CE5">
              <w:rPr>
                <w:b/>
                <w:bCs/>
                <w:sz w:val="20"/>
                <w:szCs w:val="20"/>
              </w:rPr>
              <w:t>Получатель бюджетных средств</w:t>
            </w:r>
          </w:p>
        </w:tc>
        <w:tc>
          <w:tcPr>
            <w:tcW w:w="3402" w:type="dxa"/>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___________________________</w:t>
            </w:r>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по Сводному реестру</w:t>
            </w:r>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835" w:type="dxa"/>
          </w:tcPr>
          <w:p w:rsidR="00110CE5" w:rsidRPr="00110CE5" w:rsidRDefault="00110CE5" w:rsidP="00110CE5">
            <w:pPr>
              <w:autoSpaceDE w:val="0"/>
              <w:autoSpaceDN w:val="0"/>
              <w:adjustRightInd w:val="0"/>
              <w:ind w:firstLine="709"/>
              <w:contextualSpacing/>
              <w:rPr>
                <w:b/>
                <w:bCs/>
                <w:sz w:val="20"/>
                <w:szCs w:val="20"/>
              </w:rPr>
            </w:pPr>
            <w:r w:rsidRPr="00110CE5">
              <w:rPr>
                <w:b/>
                <w:bCs/>
                <w:sz w:val="20"/>
                <w:szCs w:val="20"/>
              </w:rPr>
              <w:t>Распорядитель бюджетных средств</w:t>
            </w:r>
          </w:p>
        </w:tc>
        <w:tc>
          <w:tcPr>
            <w:tcW w:w="3402" w:type="dxa"/>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___________________________</w:t>
            </w:r>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по Сводному реестру</w:t>
            </w:r>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835" w:type="dxa"/>
          </w:tcPr>
          <w:p w:rsidR="00110CE5" w:rsidRPr="00110CE5" w:rsidRDefault="00110CE5" w:rsidP="00110CE5">
            <w:pPr>
              <w:autoSpaceDE w:val="0"/>
              <w:autoSpaceDN w:val="0"/>
              <w:adjustRightInd w:val="0"/>
              <w:ind w:firstLine="709"/>
              <w:contextualSpacing/>
              <w:rPr>
                <w:b/>
                <w:bCs/>
                <w:sz w:val="20"/>
                <w:szCs w:val="20"/>
              </w:rPr>
            </w:pPr>
            <w:r w:rsidRPr="00110CE5">
              <w:rPr>
                <w:b/>
                <w:bCs/>
                <w:sz w:val="20"/>
                <w:szCs w:val="20"/>
              </w:rPr>
              <w:t>Главный распорядитель бюджетных средств</w:t>
            </w:r>
          </w:p>
        </w:tc>
        <w:tc>
          <w:tcPr>
            <w:tcW w:w="3402" w:type="dxa"/>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___________________________</w:t>
            </w:r>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Глава по БК</w:t>
            </w:r>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835" w:type="dxa"/>
          </w:tcPr>
          <w:p w:rsidR="00110CE5" w:rsidRPr="00110CE5" w:rsidRDefault="00110CE5" w:rsidP="00110CE5">
            <w:pPr>
              <w:autoSpaceDE w:val="0"/>
              <w:autoSpaceDN w:val="0"/>
              <w:adjustRightInd w:val="0"/>
              <w:ind w:firstLine="709"/>
              <w:contextualSpacing/>
              <w:rPr>
                <w:b/>
                <w:bCs/>
                <w:sz w:val="20"/>
                <w:szCs w:val="20"/>
              </w:rPr>
            </w:pPr>
            <w:r w:rsidRPr="00110CE5">
              <w:rPr>
                <w:b/>
                <w:bCs/>
                <w:sz w:val="20"/>
                <w:szCs w:val="20"/>
              </w:rPr>
              <w:t>Наименование бюджета</w:t>
            </w:r>
          </w:p>
        </w:tc>
        <w:tc>
          <w:tcPr>
            <w:tcW w:w="3402" w:type="dxa"/>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___________________________</w:t>
            </w:r>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 xml:space="preserve">по </w:t>
            </w:r>
            <w:hyperlink r:id="rId45" w:history="1">
              <w:r w:rsidRPr="00110CE5">
                <w:rPr>
                  <w:b/>
                  <w:bCs/>
                  <w:sz w:val="20"/>
                  <w:szCs w:val="20"/>
                </w:rPr>
                <w:t>ОКТМО</w:t>
              </w:r>
            </w:hyperlink>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835" w:type="dxa"/>
          </w:tcPr>
          <w:p w:rsidR="00110CE5" w:rsidRPr="00110CE5" w:rsidRDefault="00110CE5" w:rsidP="00110CE5">
            <w:pPr>
              <w:autoSpaceDE w:val="0"/>
              <w:autoSpaceDN w:val="0"/>
              <w:adjustRightInd w:val="0"/>
              <w:ind w:firstLine="709"/>
              <w:contextualSpacing/>
              <w:rPr>
                <w:b/>
                <w:bCs/>
                <w:sz w:val="20"/>
                <w:szCs w:val="20"/>
              </w:rPr>
            </w:pPr>
            <w:r w:rsidRPr="00110CE5">
              <w:rPr>
                <w:b/>
                <w:bCs/>
                <w:sz w:val="20"/>
                <w:szCs w:val="20"/>
              </w:rPr>
              <w:t>Единица измерения: руб</w:t>
            </w:r>
          </w:p>
        </w:tc>
        <w:tc>
          <w:tcPr>
            <w:tcW w:w="3402" w:type="dxa"/>
            <w:vAlign w:val="bottom"/>
          </w:tcPr>
          <w:p w:rsidR="00110CE5" w:rsidRPr="00110CE5" w:rsidRDefault="00110CE5" w:rsidP="00110CE5">
            <w:pPr>
              <w:autoSpaceDE w:val="0"/>
              <w:autoSpaceDN w:val="0"/>
              <w:adjustRightInd w:val="0"/>
              <w:ind w:firstLine="709"/>
              <w:contextualSpacing/>
              <w:rPr>
                <w:b/>
                <w:bCs/>
                <w:sz w:val="20"/>
                <w:szCs w:val="20"/>
              </w:rPr>
            </w:pPr>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 xml:space="preserve">по </w:t>
            </w:r>
            <w:hyperlink r:id="rId46" w:history="1">
              <w:r w:rsidRPr="00110CE5">
                <w:rPr>
                  <w:b/>
                  <w:bCs/>
                  <w:sz w:val="20"/>
                  <w:szCs w:val="20"/>
                </w:rPr>
                <w:t>ОКЕИ</w:t>
              </w:r>
            </w:hyperlink>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383</w:t>
            </w:r>
          </w:p>
        </w:tc>
      </w:tr>
    </w:tbl>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w:t>
      </w:r>
    </w:p>
    <w:p w:rsidR="00110CE5" w:rsidRPr="00110CE5" w:rsidRDefault="00110CE5" w:rsidP="00110CE5">
      <w:pPr>
        <w:autoSpaceDE w:val="0"/>
        <w:autoSpaceDN w:val="0"/>
        <w:adjustRightInd w:val="0"/>
        <w:ind w:firstLine="709"/>
        <w:contextualSpacing/>
        <w:jc w:val="center"/>
        <w:rPr>
          <w:b/>
          <w:bCs/>
          <w:sz w:val="20"/>
          <w:szCs w:val="20"/>
        </w:rPr>
      </w:pPr>
      <w:r w:rsidRPr="00110CE5">
        <w:rPr>
          <w:sz w:val="20"/>
          <w:szCs w:val="20"/>
        </w:rPr>
        <w:t>Раздел 1. Итоговые показатели бюджетной сметы</w:t>
      </w:r>
    </w:p>
    <w:p w:rsidR="00110CE5" w:rsidRPr="00110CE5" w:rsidRDefault="00110CE5" w:rsidP="00110CE5">
      <w:pPr>
        <w:autoSpaceDE w:val="0"/>
        <w:autoSpaceDN w:val="0"/>
        <w:adjustRightInd w:val="0"/>
        <w:ind w:firstLine="709"/>
        <w:contextualSpacing/>
        <w:jc w:val="both"/>
        <w:rPr>
          <w:b/>
          <w:bCs/>
          <w:sz w:val="20"/>
          <w:szCs w:val="20"/>
        </w:rPr>
        <w:sectPr w:rsidR="00110CE5" w:rsidRPr="00110CE5" w:rsidSect="00A40A82">
          <w:type w:val="continuous"/>
          <w:pgSz w:w="11905" w:h="16838"/>
          <w:pgMar w:top="1134" w:right="851" w:bottom="1134" w:left="1418" w:header="0" w:footer="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noEndnote/>
        </w:sectPr>
      </w:pPr>
    </w:p>
    <w:tbl>
      <w:tblPr>
        <w:tblW w:w="0" w:type="auto"/>
        <w:tblInd w:w="62" w:type="dxa"/>
        <w:tblLayout w:type="fixed"/>
        <w:tblCellMar>
          <w:top w:w="102" w:type="dxa"/>
          <w:left w:w="62" w:type="dxa"/>
          <w:bottom w:w="102" w:type="dxa"/>
          <w:right w:w="62" w:type="dxa"/>
        </w:tblCellMar>
        <w:tblLook w:val="0000"/>
      </w:tblPr>
      <w:tblGrid>
        <w:gridCol w:w="794"/>
        <w:gridCol w:w="737"/>
        <w:gridCol w:w="737"/>
        <w:gridCol w:w="680"/>
        <w:gridCol w:w="964"/>
        <w:gridCol w:w="1077"/>
        <w:gridCol w:w="624"/>
        <w:gridCol w:w="737"/>
        <w:gridCol w:w="1020"/>
        <w:gridCol w:w="680"/>
        <w:gridCol w:w="850"/>
        <w:gridCol w:w="1020"/>
        <w:gridCol w:w="680"/>
        <w:gridCol w:w="794"/>
      </w:tblGrid>
      <w:tr w:rsidR="00110CE5" w:rsidRPr="00110CE5" w:rsidTr="00986D91">
        <w:tc>
          <w:tcPr>
            <w:tcW w:w="2948" w:type="dxa"/>
            <w:gridSpan w:val="4"/>
            <w:vMerge w:val="restart"/>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Код по бюджетной классификации Российской Федерации</w:t>
            </w:r>
          </w:p>
        </w:tc>
        <w:tc>
          <w:tcPr>
            <w:tcW w:w="964"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аналитического показателя </w:t>
            </w:r>
            <w:hyperlink w:anchor="Par638" w:history="1">
              <w:r w:rsidRPr="00110CE5">
                <w:rPr>
                  <w:b/>
                  <w:bCs/>
                  <w:sz w:val="20"/>
                  <w:szCs w:val="20"/>
                </w:rPr>
                <w:t>&lt;****&gt;</w:t>
              </w:r>
            </w:hyperlink>
          </w:p>
        </w:tc>
        <w:tc>
          <w:tcPr>
            <w:tcW w:w="7482" w:type="dxa"/>
            <w:gridSpan w:val="9"/>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Сумма</w:t>
            </w:r>
          </w:p>
        </w:tc>
      </w:tr>
      <w:tr w:rsidR="00110CE5" w:rsidRPr="00110CE5" w:rsidTr="00986D91">
        <w:tc>
          <w:tcPr>
            <w:tcW w:w="2948" w:type="dxa"/>
            <w:gridSpan w:val="4"/>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96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438"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текущий финансовый год)</w:t>
            </w:r>
          </w:p>
        </w:tc>
        <w:tc>
          <w:tcPr>
            <w:tcW w:w="2550"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первый год планового периода)</w:t>
            </w:r>
          </w:p>
        </w:tc>
        <w:tc>
          <w:tcPr>
            <w:tcW w:w="2494" w:type="dxa"/>
            <w:gridSpan w:val="3"/>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второй год планового периода)</w:t>
            </w:r>
          </w:p>
        </w:tc>
      </w:tr>
      <w:tr w:rsidR="00110CE5" w:rsidRPr="00110CE5" w:rsidTr="00986D91">
        <w:tc>
          <w:tcPr>
            <w:tcW w:w="79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раздел</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подраздел</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целевая статья</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вид расходов</w:t>
            </w:r>
          </w:p>
        </w:tc>
        <w:tc>
          <w:tcPr>
            <w:tcW w:w="96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c>
          <w:tcPr>
            <w:tcW w:w="10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47" w:history="1">
              <w:r w:rsidRPr="00110CE5">
                <w:rPr>
                  <w:b/>
                  <w:bCs/>
                  <w:sz w:val="20"/>
                  <w:szCs w:val="20"/>
                </w:rPr>
                <w:t>ОКВ</w:t>
              </w:r>
            </w:hyperlink>
          </w:p>
        </w:tc>
        <w:tc>
          <w:tcPr>
            <w:tcW w:w="102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85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48" w:history="1">
              <w:r w:rsidRPr="00110CE5">
                <w:rPr>
                  <w:b/>
                  <w:bCs/>
                  <w:sz w:val="20"/>
                  <w:szCs w:val="20"/>
                </w:rPr>
                <w:t>ОКВ</w:t>
              </w:r>
            </w:hyperlink>
          </w:p>
        </w:tc>
        <w:tc>
          <w:tcPr>
            <w:tcW w:w="102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94"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49" w:history="1">
              <w:r w:rsidRPr="00110CE5">
                <w:rPr>
                  <w:b/>
                  <w:bCs/>
                  <w:sz w:val="20"/>
                  <w:szCs w:val="20"/>
                </w:rPr>
                <w:t>ОКВ</w:t>
              </w:r>
            </w:hyperlink>
          </w:p>
        </w:tc>
      </w:tr>
      <w:tr w:rsidR="00110CE5" w:rsidRPr="00110CE5" w:rsidTr="00986D91">
        <w:tc>
          <w:tcPr>
            <w:tcW w:w="79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2</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3</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4</w:t>
            </w:r>
          </w:p>
        </w:tc>
        <w:tc>
          <w:tcPr>
            <w:tcW w:w="96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5</w:t>
            </w:r>
          </w:p>
        </w:tc>
        <w:tc>
          <w:tcPr>
            <w:tcW w:w="10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6</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7</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8</w:t>
            </w:r>
          </w:p>
        </w:tc>
        <w:tc>
          <w:tcPr>
            <w:tcW w:w="102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9</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10</w:t>
            </w:r>
          </w:p>
        </w:tc>
        <w:tc>
          <w:tcPr>
            <w:tcW w:w="85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11</w:t>
            </w:r>
          </w:p>
        </w:tc>
        <w:tc>
          <w:tcPr>
            <w:tcW w:w="102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12</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13</w:t>
            </w:r>
          </w:p>
        </w:tc>
        <w:tc>
          <w:tcPr>
            <w:tcW w:w="794"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14</w:t>
            </w:r>
          </w:p>
        </w:tc>
      </w:tr>
      <w:tr w:rsidR="00110CE5" w:rsidRPr="00110CE5" w:rsidTr="00986D91">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6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0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02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85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02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6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0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02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85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02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6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0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02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85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02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948" w:type="dxa"/>
            <w:gridSpan w:val="4"/>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Итого по коду БК</w:t>
            </w:r>
          </w:p>
        </w:tc>
        <w:tc>
          <w:tcPr>
            <w:tcW w:w="96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0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02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85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02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9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r w:rsidR="00110CE5" w:rsidRPr="00110CE5" w:rsidTr="00986D91">
        <w:tc>
          <w:tcPr>
            <w:tcW w:w="2948" w:type="dxa"/>
            <w:gridSpan w:val="4"/>
          </w:tcPr>
          <w:p w:rsidR="00110CE5" w:rsidRPr="00110CE5" w:rsidRDefault="00110CE5" w:rsidP="00110CE5">
            <w:pPr>
              <w:autoSpaceDE w:val="0"/>
              <w:autoSpaceDN w:val="0"/>
              <w:adjustRightInd w:val="0"/>
              <w:ind w:firstLine="709"/>
              <w:contextualSpacing/>
              <w:rPr>
                <w:b/>
                <w:bCs/>
                <w:sz w:val="20"/>
                <w:szCs w:val="20"/>
              </w:rPr>
            </w:pPr>
          </w:p>
        </w:tc>
        <w:tc>
          <w:tcPr>
            <w:tcW w:w="964" w:type="dxa"/>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Всего</w:t>
            </w:r>
          </w:p>
        </w:tc>
        <w:tc>
          <w:tcPr>
            <w:tcW w:w="107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02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85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02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9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bl>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 xml:space="preserve">Раздел 2. Лимиты бюджетных обязательств по расходам получателя бюджетных средств </w:t>
      </w:r>
      <w:hyperlink w:anchor="Par637" w:history="1">
        <w:r w:rsidRPr="00110CE5">
          <w:rPr>
            <w:sz w:val="20"/>
            <w:szCs w:val="20"/>
          </w:rPr>
          <w:t>&lt;***&gt;</w:t>
        </w:r>
      </w:hyperlink>
    </w:p>
    <w:p w:rsidR="00110CE5" w:rsidRPr="00110CE5" w:rsidRDefault="00110CE5" w:rsidP="00110CE5">
      <w:pPr>
        <w:autoSpaceDE w:val="0"/>
        <w:autoSpaceDN w:val="0"/>
        <w:adjustRightInd w:val="0"/>
        <w:ind w:firstLine="709"/>
        <w:contextualSpacing/>
        <w:jc w:val="both"/>
        <w:rPr>
          <w:b/>
          <w:bCs/>
          <w:sz w:val="20"/>
          <w:szCs w:val="20"/>
        </w:rPr>
      </w:pPr>
    </w:p>
    <w:tbl>
      <w:tblPr>
        <w:tblW w:w="0" w:type="auto"/>
        <w:tblInd w:w="62" w:type="dxa"/>
        <w:tblLayout w:type="fixed"/>
        <w:tblCellMar>
          <w:top w:w="102" w:type="dxa"/>
          <w:left w:w="62" w:type="dxa"/>
          <w:bottom w:w="102" w:type="dxa"/>
          <w:right w:w="62" w:type="dxa"/>
        </w:tblCellMar>
        <w:tblLook w:val="0000"/>
      </w:tblPr>
      <w:tblGrid>
        <w:gridCol w:w="1814"/>
        <w:gridCol w:w="624"/>
        <w:gridCol w:w="624"/>
        <w:gridCol w:w="624"/>
        <w:gridCol w:w="737"/>
        <w:gridCol w:w="624"/>
        <w:gridCol w:w="907"/>
        <w:gridCol w:w="1304"/>
        <w:gridCol w:w="624"/>
        <w:gridCol w:w="680"/>
        <w:gridCol w:w="1304"/>
        <w:gridCol w:w="567"/>
        <w:gridCol w:w="737"/>
        <w:gridCol w:w="1247"/>
        <w:gridCol w:w="680"/>
        <w:gridCol w:w="737"/>
      </w:tblGrid>
      <w:tr w:rsidR="00110CE5" w:rsidRPr="00110CE5" w:rsidTr="00986D91">
        <w:tc>
          <w:tcPr>
            <w:tcW w:w="1814" w:type="dxa"/>
            <w:vMerge w:val="restart"/>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Наименование показателя</w:t>
            </w:r>
          </w:p>
        </w:tc>
        <w:tc>
          <w:tcPr>
            <w:tcW w:w="624"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строки</w:t>
            </w:r>
          </w:p>
        </w:tc>
        <w:tc>
          <w:tcPr>
            <w:tcW w:w="2609" w:type="dxa"/>
            <w:gridSpan w:val="4"/>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по бюджетной классификации Российской Федерации</w:t>
            </w:r>
          </w:p>
        </w:tc>
        <w:tc>
          <w:tcPr>
            <w:tcW w:w="907"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аналитического показателя </w:t>
            </w:r>
            <w:hyperlink w:anchor="Par638" w:history="1">
              <w:r w:rsidRPr="00110CE5">
                <w:rPr>
                  <w:b/>
                  <w:bCs/>
                  <w:sz w:val="20"/>
                  <w:szCs w:val="20"/>
                </w:rPr>
                <w:t>&lt;****&gt;</w:t>
              </w:r>
            </w:hyperlink>
          </w:p>
        </w:tc>
        <w:tc>
          <w:tcPr>
            <w:tcW w:w="7880" w:type="dxa"/>
            <w:gridSpan w:val="9"/>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Сумма</w:t>
            </w:r>
          </w:p>
        </w:tc>
      </w:tr>
      <w:tr w:rsidR="00110CE5" w:rsidRPr="00110CE5" w:rsidTr="00986D91">
        <w:tc>
          <w:tcPr>
            <w:tcW w:w="181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609" w:type="dxa"/>
            <w:gridSpan w:val="4"/>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608"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текущий финансовый год)</w:t>
            </w:r>
          </w:p>
        </w:tc>
        <w:tc>
          <w:tcPr>
            <w:tcW w:w="2608"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первый год планового периода)</w:t>
            </w:r>
          </w:p>
        </w:tc>
        <w:tc>
          <w:tcPr>
            <w:tcW w:w="2664" w:type="dxa"/>
            <w:gridSpan w:val="3"/>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второй год планового периода)</w:t>
            </w:r>
          </w:p>
        </w:tc>
      </w:tr>
      <w:tr w:rsidR="00110CE5" w:rsidRPr="00110CE5" w:rsidTr="00986D91">
        <w:tc>
          <w:tcPr>
            <w:tcW w:w="181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раздел</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подраздел</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целевая статья</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вид расходов</w:t>
            </w: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50" w:history="1">
              <w:r w:rsidRPr="00110CE5">
                <w:rPr>
                  <w:b/>
                  <w:bCs/>
                  <w:sz w:val="20"/>
                  <w:szCs w:val="20"/>
                </w:rPr>
                <w:t>ОКВ</w:t>
              </w:r>
            </w:hyperlink>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51" w:history="1">
              <w:r w:rsidRPr="00110CE5">
                <w:rPr>
                  <w:b/>
                  <w:bCs/>
                  <w:sz w:val="20"/>
                  <w:szCs w:val="20"/>
                </w:rPr>
                <w:t>ОКВ</w:t>
              </w:r>
            </w:hyperlink>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52" w:history="1">
              <w:r w:rsidRPr="00110CE5">
                <w:rPr>
                  <w:b/>
                  <w:bCs/>
                  <w:sz w:val="20"/>
                  <w:szCs w:val="20"/>
                </w:rPr>
                <w:t>ОКВ</w:t>
              </w:r>
            </w:hyperlink>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1</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2</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3</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4</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5</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6</w:t>
            </w: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7</w:t>
            </w: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8</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9</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10</w:t>
            </w: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11</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12</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13</w:t>
            </w:r>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14</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15</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16</w:t>
            </w:r>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438" w:type="dxa"/>
            <w:gridSpan w:val="2"/>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Итого по коду БК</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30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24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r w:rsidR="00110CE5" w:rsidRPr="00110CE5" w:rsidTr="00986D91">
        <w:tc>
          <w:tcPr>
            <w:tcW w:w="2438" w:type="dxa"/>
            <w:gridSpan w:val="2"/>
          </w:tcPr>
          <w:p w:rsidR="00110CE5" w:rsidRPr="00110CE5" w:rsidRDefault="00110CE5" w:rsidP="00110CE5">
            <w:pPr>
              <w:autoSpaceDE w:val="0"/>
              <w:autoSpaceDN w:val="0"/>
              <w:adjustRightInd w:val="0"/>
              <w:ind w:firstLine="709"/>
              <w:contextualSpacing/>
              <w:rPr>
                <w:b/>
                <w:bCs/>
                <w:sz w:val="20"/>
                <w:szCs w:val="20"/>
              </w:rPr>
            </w:pPr>
          </w:p>
        </w:tc>
        <w:tc>
          <w:tcPr>
            <w:tcW w:w="3516" w:type="dxa"/>
            <w:gridSpan w:val="5"/>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Всего</w:t>
            </w: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30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24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bl>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Раздел 3. Лимиты бюджетных обязательств по расходам на предоставление бюджетных инвестиций юридическим лицам,</w:t>
      </w: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субсидий бюджетным и автономным учреждениям, иным некоммерческим организациям, межбюджетных трансфертов,</w:t>
      </w: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 xml:space="preserve">субсидий юридическим лицам, индивидуальным предпринимателям, физическим лицам – производителям товаров, работ, </w:t>
      </w: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услуг, субсидий государственным корпорациям, компаниям, публично-правовым компаниям; осуществление платежей, взносов, безвозмездных перечислений субъектам международного права; обслуживание государственного долга, исполнение судебных актов, государственных гарантий Российской Федерации,а также по резервным расходам</w:t>
      </w:r>
    </w:p>
    <w:p w:rsidR="00110CE5" w:rsidRPr="00110CE5" w:rsidRDefault="00110CE5" w:rsidP="00110CE5">
      <w:pPr>
        <w:autoSpaceDE w:val="0"/>
        <w:autoSpaceDN w:val="0"/>
        <w:adjustRightInd w:val="0"/>
        <w:ind w:firstLine="709"/>
        <w:contextualSpacing/>
        <w:jc w:val="both"/>
        <w:rPr>
          <w:b/>
          <w:bCs/>
          <w:sz w:val="20"/>
          <w:szCs w:val="20"/>
        </w:rPr>
      </w:pPr>
    </w:p>
    <w:tbl>
      <w:tblPr>
        <w:tblW w:w="0" w:type="auto"/>
        <w:tblInd w:w="62" w:type="dxa"/>
        <w:tblLayout w:type="fixed"/>
        <w:tblCellMar>
          <w:top w:w="102" w:type="dxa"/>
          <w:left w:w="62" w:type="dxa"/>
          <w:bottom w:w="102" w:type="dxa"/>
          <w:right w:w="62" w:type="dxa"/>
        </w:tblCellMar>
        <w:tblLook w:val="0000"/>
      </w:tblPr>
      <w:tblGrid>
        <w:gridCol w:w="1814"/>
        <w:gridCol w:w="624"/>
        <w:gridCol w:w="624"/>
        <w:gridCol w:w="624"/>
        <w:gridCol w:w="737"/>
        <w:gridCol w:w="624"/>
        <w:gridCol w:w="907"/>
        <w:gridCol w:w="1304"/>
        <w:gridCol w:w="624"/>
        <w:gridCol w:w="680"/>
        <w:gridCol w:w="1304"/>
        <w:gridCol w:w="567"/>
        <w:gridCol w:w="737"/>
        <w:gridCol w:w="1247"/>
        <w:gridCol w:w="680"/>
        <w:gridCol w:w="737"/>
      </w:tblGrid>
      <w:tr w:rsidR="00110CE5" w:rsidRPr="00110CE5" w:rsidTr="00986D91">
        <w:tc>
          <w:tcPr>
            <w:tcW w:w="1814" w:type="dxa"/>
            <w:vMerge w:val="restart"/>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Наименование показателя</w:t>
            </w:r>
          </w:p>
        </w:tc>
        <w:tc>
          <w:tcPr>
            <w:tcW w:w="624"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строки</w:t>
            </w:r>
          </w:p>
        </w:tc>
        <w:tc>
          <w:tcPr>
            <w:tcW w:w="2609" w:type="dxa"/>
            <w:gridSpan w:val="4"/>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по бюджетной классификации Российской Федерации</w:t>
            </w:r>
          </w:p>
        </w:tc>
        <w:tc>
          <w:tcPr>
            <w:tcW w:w="907"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аналитического показателя </w:t>
            </w:r>
            <w:hyperlink w:anchor="Par638" w:history="1">
              <w:r w:rsidRPr="00110CE5">
                <w:rPr>
                  <w:b/>
                  <w:bCs/>
                  <w:sz w:val="20"/>
                  <w:szCs w:val="20"/>
                </w:rPr>
                <w:t>&lt;****&gt;</w:t>
              </w:r>
            </w:hyperlink>
          </w:p>
        </w:tc>
        <w:tc>
          <w:tcPr>
            <w:tcW w:w="7880" w:type="dxa"/>
            <w:gridSpan w:val="9"/>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Сумма</w:t>
            </w:r>
          </w:p>
        </w:tc>
      </w:tr>
      <w:tr w:rsidR="00110CE5" w:rsidRPr="00110CE5" w:rsidTr="00986D91">
        <w:tc>
          <w:tcPr>
            <w:tcW w:w="181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609" w:type="dxa"/>
            <w:gridSpan w:val="4"/>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608"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текущий финансовый год)</w:t>
            </w:r>
          </w:p>
        </w:tc>
        <w:tc>
          <w:tcPr>
            <w:tcW w:w="2608"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первый год планового периода)</w:t>
            </w:r>
          </w:p>
        </w:tc>
        <w:tc>
          <w:tcPr>
            <w:tcW w:w="2664" w:type="dxa"/>
            <w:gridSpan w:val="3"/>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второй год планового периода)</w:t>
            </w:r>
          </w:p>
        </w:tc>
      </w:tr>
      <w:tr w:rsidR="00110CE5" w:rsidRPr="00110CE5" w:rsidTr="00986D91">
        <w:tc>
          <w:tcPr>
            <w:tcW w:w="181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раздел</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подраздел</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целевая статья</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вид расходов</w:t>
            </w: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53" w:history="1">
              <w:r w:rsidRPr="00110CE5">
                <w:rPr>
                  <w:b/>
                  <w:bCs/>
                  <w:sz w:val="20"/>
                  <w:szCs w:val="20"/>
                </w:rPr>
                <w:t>ОКВ</w:t>
              </w:r>
            </w:hyperlink>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54" w:history="1">
              <w:r w:rsidRPr="00110CE5">
                <w:rPr>
                  <w:b/>
                  <w:bCs/>
                  <w:sz w:val="20"/>
                  <w:szCs w:val="20"/>
                </w:rPr>
                <w:t>ОКВ</w:t>
              </w:r>
            </w:hyperlink>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55" w:history="1">
              <w:r w:rsidRPr="00110CE5">
                <w:rPr>
                  <w:b/>
                  <w:bCs/>
                  <w:sz w:val="20"/>
                  <w:szCs w:val="20"/>
                </w:rPr>
                <w:t>ОКВ</w:t>
              </w:r>
            </w:hyperlink>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2</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3</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4</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5</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6</w:t>
            </w: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7</w:t>
            </w: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8</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9</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10</w:t>
            </w: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11</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12</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13</w:t>
            </w:r>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14</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15</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16</w:t>
            </w:r>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438" w:type="dxa"/>
            <w:gridSpan w:val="2"/>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Итого по коду БК</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r w:rsidR="00110CE5" w:rsidRPr="00110CE5" w:rsidTr="00986D91">
        <w:tc>
          <w:tcPr>
            <w:tcW w:w="2438" w:type="dxa"/>
            <w:gridSpan w:val="2"/>
          </w:tcPr>
          <w:p w:rsidR="00110CE5" w:rsidRPr="00110CE5" w:rsidRDefault="00110CE5" w:rsidP="00110CE5">
            <w:pPr>
              <w:autoSpaceDE w:val="0"/>
              <w:autoSpaceDN w:val="0"/>
              <w:adjustRightInd w:val="0"/>
              <w:ind w:firstLine="709"/>
              <w:contextualSpacing/>
              <w:rPr>
                <w:b/>
                <w:bCs/>
                <w:sz w:val="20"/>
                <w:szCs w:val="20"/>
              </w:rPr>
            </w:pPr>
          </w:p>
        </w:tc>
        <w:tc>
          <w:tcPr>
            <w:tcW w:w="3516" w:type="dxa"/>
            <w:gridSpan w:val="5"/>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Всего</w:t>
            </w: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bl>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Раздел 4. Лимиты бюджетных обязательств по расходам на закупки товаров, работ, услуг, осуществляемые</w:t>
      </w: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получателем бюджетных средств в пользу третьих лиц</w:t>
      </w:r>
    </w:p>
    <w:p w:rsidR="00110CE5" w:rsidRPr="00110CE5" w:rsidRDefault="00110CE5" w:rsidP="00110CE5">
      <w:pPr>
        <w:autoSpaceDE w:val="0"/>
        <w:autoSpaceDN w:val="0"/>
        <w:adjustRightInd w:val="0"/>
        <w:ind w:firstLine="709"/>
        <w:contextualSpacing/>
        <w:jc w:val="center"/>
        <w:rPr>
          <w:b/>
          <w:bCs/>
          <w:sz w:val="20"/>
          <w:szCs w:val="20"/>
        </w:rPr>
      </w:pPr>
    </w:p>
    <w:tbl>
      <w:tblPr>
        <w:tblW w:w="0" w:type="auto"/>
        <w:tblInd w:w="62" w:type="dxa"/>
        <w:tblLayout w:type="fixed"/>
        <w:tblCellMar>
          <w:top w:w="102" w:type="dxa"/>
          <w:left w:w="62" w:type="dxa"/>
          <w:bottom w:w="102" w:type="dxa"/>
          <w:right w:w="62" w:type="dxa"/>
        </w:tblCellMar>
        <w:tblLook w:val="0000"/>
      </w:tblPr>
      <w:tblGrid>
        <w:gridCol w:w="1814"/>
        <w:gridCol w:w="624"/>
        <w:gridCol w:w="624"/>
        <w:gridCol w:w="624"/>
        <w:gridCol w:w="737"/>
        <w:gridCol w:w="624"/>
        <w:gridCol w:w="907"/>
        <w:gridCol w:w="1304"/>
        <w:gridCol w:w="624"/>
        <w:gridCol w:w="680"/>
        <w:gridCol w:w="1304"/>
        <w:gridCol w:w="567"/>
        <w:gridCol w:w="737"/>
        <w:gridCol w:w="1247"/>
        <w:gridCol w:w="680"/>
        <w:gridCol w:w="737"/>
      </w:tblGrid>
      <w:tr w:rsidR="00110CE5" w:rsidRPr="00110CE5" w:rsidTr="00986D91">
        <w:tc>
          <w:tcPr>
            <w:tcW w:w="1814" w:type="dxa"/>
            <w:vMerge w:val="restart"/>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Наименование показателя</w:t>
            </w:r>
          </w:p>
        </w:tc>
        <w:tc>
          <w:tcPr>
            <w:tcW w:w="624"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строки</w:t>
            </w:r>
          </w:p>
        </w:tc>
        <w:tc>
          <w:tcPr>
            <w:tcW w:w="2609" w:type="dxa"/>
            <w:gridSpan w:val="4"/>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по бюджетной классификации Российской Федерации</w:t>
            </w:r>
          </w:p>
        </w:tc>
        <w:tc>
          <w:tcPr>
            <w:tcW w:w="907"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аналитического показателя </w:t>
            </w:r>
            <w:hyperlink w:anchor="Par638" w:history="1">
              <w:r w:rsidRPr="00110CE5">
                <w:rPr>
                  <w:b/>
                  <w:bCs/>
                  <w:sz w:val="20"/>
                  <w:szCs w:val="20"/>
                </w:rPr>
                <w:t>&lt;****&gt;</w:t>
              </w:r>
            </w:hyperlink>
          </w:p>
        </w:tc>
        <w:tc>
          <w:tcPr>
            <w:tcW w:w="7880" w:type="dxa"/>
            <w:gridSpan w:val="9"/>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Сумма</w:t>
            </w:r>
          </w:p>
        </w:tc>
      </w:tr>
      <w:tr w:rsidR="00110CE5" w:rsidRPr="00110CE5" w:rsidTr="00986D91">
        <w:tc>
          <w:tcPr>
            <w:tcW w:w="181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609" w:type="dxa"/>
            <w:gridSpan w:val="4"/>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608"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текущий финансовый год)</w:t>
            </w:r>
          </w:p>
        </w:tc>
        <w:tc>
          <w:tcPr>
            <w:tcW w:w="2608"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первый год планового периода)</w:t>
            </w:r>
          </w:p>
        </w:tc>
        <w:tc>
          <w:tcPr>
            <w:tcW w:w="2664" w:type="dxa"/>
            <w:gridSpan w:val="3"/>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второй год планового периода)</w:t>
            </w:r>
          </w:p>
        </w:tc>
      </w:tr>
      <w:tr w:rsidR="00110CE5" w:rsidRPr="00110CE5" w:rsidTr="00986D91">
        <w:tc>
          <w:tcPr>
            <w:tcW w:w="181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раздел</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подраздел</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целевая статья</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вид расходов</w:t>
            </w: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56" w:history="1">
              <w:r w:rsidRPr="00110CE5">
                <w:rPr>
                  <w:b/>
                  <w:bCs/>
                  <w:sz w:val="20"/>
                  <w:szCs w:val="20"/>
                </w:rPr>
                <w:t>ОКВ</w:t>
              </w:r>
            </w:hyperlink>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57" w:history="1">
              <w:r w:rsidRPr="00110CE5">
                <w:rPr>
                  <w:b/>
                  <w:bCs/>
                  <w:sz w:val="20"/>
                  <w:szCs w:val="20"/>
                </w:rPr>
                <w:t>ОКВ</w:t>
              </w:r>
            </w:hyperlink>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58" w:history="1">
              <w:r w:rsidRPr="00110CE5">
                <w:rPr>
                  <w:b/>
                  <w:bCs/>
                  <w:sz w:val="20"/>
                  <w:szCs w:val="20"/>
                </w:rPr>
                <w:t>ОКВ</w:t>
              </w:r>
            </w:hyperlink>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2</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3</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4</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5</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6</w:t>
            </w: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7</w:t>
            </w: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8</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9</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10</w:t>
            </w: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11</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12</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13</w:t>
            </w:r>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14</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15</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16</w:t>
            </w:r>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438" w:type="dxa"/>
            <w:gridSpan w:val="2"/>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Итого по коду БК</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30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24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r w:rsidR="00110CE5" w:rsidRPr="00110CE5" w:rsidTr="00986D91">
        <w:tc>
          <w:tcPr>
            <w:tcW w:w="2438" w:type="dxa"/>
            <w:gridSpan w:val="2"/>
          </w:tcPr>
          <w:p w:rsidR="00110CE5" w:rsidRPr="00110CE5" w:rsidRDefault="00110CE5" w:rsidP="00110CE5">
            <w:pPr>
              <w:autoSpaceDE w:val="0"/>
              <w:autoSpaceDN w:val="0"/>
              <w:adjustRightInd w:val="0"/>
              <w:ind w:firstLine="709"/>
              <w:contextualSpacing/>
              <w:rPr>
                <w:b/>
                <w:bCs/>
                <w:sz w:val="20"/>
                <w:szCs w:val="20"/>
              </w:rPr>
            </w:pPr>
          </w:p>
        </w:tc>
        <w:tc>
          <w:tcPr>
            <w:tcW w:w="3516" w:type="dxa"/>
            <w:gridSpan w:val="5"/>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Всего</w:t>
            </w:r>
          </w:p>
        </w:tc>
        <w:tc>
          <w:tcPr>
            <w:tcW w:w="130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30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24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bl>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w:t>
      </w: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Раздел 5. СПРАВОЧНО: Бюджетные ассигнования на исполнение публичных нормативных обязательств</w:t>
      </w:r>
    </w:p>
    <w:p w:rsidR="00110CE5" w:rsidRPr="00110CE5" w:rsidRDefault="00110CE5" w:rsidP="00110CE5">
      <w:pPr>
        <w:autoSpaceDE w:val="0"/>
        <w:autoSpaceDN w:val="0"/>
        <w:adjustRightInd w:val="0"/>
        <w:ind w:firstLine="709"/>
        <w:contextualSpacing/>
        <w:jc w:val="both"/>
        <w:rPr>
          <w:b/>
          <w:bCs/>
          <w:sz w:val="20"/>
          <w:szCs w:val="20"/>
        </w:rPr>
      </w:pPr>
    </w:p>
    <w:tbl>
      <w:tblPr>
        <w:tblW w:w="0" w:type="auto"/>
        <w:tblInd w:w="62" w:type="dxa"/>
        <w:tblLayout w:type="fixed"/>
        <w:tblCellMar>
          <w:top w:w="102" w:type="dxa"/>
          <w:left w:w="62" w:type="dxa"/>
          <w:bottom w:w="102" w:type="dxa"/>
          <w:right w:w="62" w:type="dxa"/>
        </w:tblCellMar>
        <w:tblLook w:val="0000"/>
      </w:tblPr>
      <w:tblGrid>
        <w:gridCol w:w="1814"/>
        <w:gridCol w:w="624"/>
        <w:gridCol w:w="624"/>
        <w:gridCol w:w="624"/>
        <w:gridCol w:w="737"/>
        <w:gridCol w:w="624"/>
        <w:gridCol w:w="907"/>
        <w:gridCol w:w="1191"/>
        <w:gridCol w:w="624"/>
        <w:gridCol w:w="680"/>
        <w:gridCol w:w="1191"/>
        <w:gridCol w:w="567"/>
        <w:gridCol w:w="737"/>
        <w:gridCol w:w="1134"/>
        <w:gridCol w:w="680"/>
        <w:gridCol w:w="737"/>
      </w:tblGrid>
      <w:tr w:rsidR="00110CE5" w:rsidRPr="00110CE5" w:rsidTr="00986D91">
        <w:tc>
          <w:tcPr>
            <w:tcW w:w="1814" w:type="dxa"/>
            <w:vMerge w:val="restart"/>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Наименование показателя</w:t>
            </w:r>
          </w:p>
        </w:tc>
        <w:tc>
          <w:tcPr>
            <w:tcW w:w="624"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стро</w:t>
            </w:r>
            <w:r w:rsidRPr="00110CE5">
              <w:rPr>
                <w:b/>
                <w:bCs/>
                <w:sz w:val="20"/>
                <w:szCs w:val="20"/>
              </w:rPr>
              <w:lastRenderedPageBreak/>
              <w:t>ки</w:t>
            </w:r>
          </w:p>
        </w:tc>
        <w:tc>
          <w:tcPr>
            <w:tcW w:w="2609" w:type="dxa"/>
            <w:gridSpan w:val="4"/>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Код по бюджетной классификации Российской Федерации</w:t>
            </w:r>
          </w:p>
        </w:tc>
        <w:tc>
          <w:tcPr>
            <w:tcW w:w="907"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аналити</w:t>
            </w:r>
            <w:r w:rsidRPr="00110CE5">
              <w:rPr>
                <w:b/>
                <w:bCs/>
                <w:sz w:val="20"/>
                <w:szCs w:val="20"/>
              </w:rPr>
              <w:lastRenderedPageBreak/>
              <w:t xml:space="preserve">ческого показателя </w:t>
            </w:r>
            <w:hyperlink w:anchor="Par638" w:history="1">
              <w:r w:rsidRPr="00110CE5">
                <w:rPr>
                  <w:b/>
                  <w:bCs/>
                  <w:sz w:val="20"/>
                  <w:szCs w:val="20"/>
                </w:rPr>
                <w:t>&lt;****&gt;</w:t>
              </w:r>
            </w:hyperlink>
          </w:p>
        </w:tc>
        <w:tc>
          <w:tcPr>
            <w:tcW w:w="7541" w:type="dxa"/>
            <w:gridSpan w:val="9"/>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Сумма</w:t>
            </w:r>
          </w:p>
        </w:tc>
      </w:tr>
      <w:tr w:rsidR="00110CE5" w:rsidRPr="00110CE5" w:rsidTr="00986D91">
        <w:tc>
          <w:tcPr>
            <w:tcW w:w="181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609" w:type="dxa"/>
            <w:gridSpan w:val="4"/>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495"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(на текущий финансовый год)</w:t>
            </w:r>
          </w:p>
        </w:tc>
        <w:tc>
          <w:tcPr>
            <w:tcW w:w="2495"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(на первый год планового периода)</w:t>
            </w:r>
          </w:p>
        </w:tc>
        <w:tc>
          <w:tcPr>
            <w:tcW w:w="2551" w:type="dxa"/>
            <w:gridSpan w:val="3"/>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(на второй год планового периода)</w:t>
            </w:r>
          </w:p>
        </w:tc>
      </w:tr>
      <w:tr w:rsidR="00110CE5" w:rsidRPr="00110CE5" w:rsidTr="00986D91">
        <w:tc>
          <w:tcPr>
            <w:tcW w:w="181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раздел</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подраздел</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целевая статья</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вид расходов</w:t>
            </w: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59" w:history="1">
              <w:r w:rsidRPr="00110CE5">
                <w:rPr>
                  <w:b/>
                  <w:bCs/>
                  <w:sz w:val="20"/>
                  <w:szCs w:val="20"/>
                </w:rPr>
                <w:t>ОКВ</w:t>
              </w:r>
            </w:hyperlink>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60" w:history="1">
              <w:r w:rsidRPr="00110CE5">
                <w:rPr>
                  <w:b/>
                  <w:bCs/>
                  <w:sz w:val="20"/>
                  <w:szCs w:val="20"/>
                </w:rPr>
                <w:t>ОКВ</w:t>
              </w:r>
            </w:hyperlink>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61" w:history="1">
              <w:r w:rsidRPr="00110CE5">
                <w:rPr>
                  <w:b/>
                  <w:bCs/>
                  <w:sz w:val="20"/>
                  <w:szCs w:val="20"/>
                </w:rPr>
                <w:t>ОКВ</w:t>
              </w:r>
            </w:hyperlink>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2</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3</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4</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5</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6</w:t>
            </w: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7</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8</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9</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10</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11</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12</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13</w:t>
            </w:r>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14</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15</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16</w:t>
            </w:r>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438" w:type="dxa"/>
            <w:gridSpan w:val="2"/>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Итого по коду БК</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91"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3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r w:rsidR="00110CE5" w:rsidRPr="00110CE5" w:rsidTr="00986D91">
        <w:tc>
          <w:tcPr>
            <w:tcW w:w="2438" w:type="dxa"/>
            <w:gridSpan w:val="2"/>
          </w:tcPr>
          <w:p w:rsidR="00110CE5" w:rsidRPr="00110CE5" w:rsidRDefault="00110CE5" w:rsidP="00110CE5">
            <w:pPr>
              <w:autoSpaceDE w:val="0"/>
              <w:autoSpaceDN w:val="0"/>
              <w:adjustRightInd w:val="0"/>
              <w:ind w:firstLine="709"/>
              <w:contextualSpacing/>
              <w:rPr>
                <w:b/>
                <w:bCs/>
                <w:sz w:val="20"/>
                <w:szCs w:val="20"/>
              </w:rPr>
            </w:pPr>
          </w:p>
        </w:tc>
        <w:tc>
          <w:tcPr>
            <w:tcW w:w="3516" w:type="dxa"/>
            <w:gridSpan w:val="5"/>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Всего</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91"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3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bl>
    <w:p w:rsidR="00110CE5" w:rsidRPr="00110CE5" w:rsidRDefault="00110CE5" w:rsidP="00110CE5">
      <w:pPr>
        <w:autoSpaceDE w:val="0"/>
        <w:autoSpaceDN w:val="0"/>
        <w:adjustRightInd w:val="0"/>
        <w:ind w:firstLine="709"/>
        <w:contextualSpacing/>
        <w:jc w:val="both"/>
        <w:rPr>
          <w:b/>
          <w:bCs/>
          <w:sz w:val="20"/>
          <w:szCs w:val="20"/>
        </w:rPr>
        <w:sectPr w:rsidR="00110CE5" w:rsidRPr="00110CE5" w:rsidSect="00A40A82">
          <w:type w:val="continuous"/>
          <w:pgSz w:w="16838" w:h="11905" w:orient="landscape"/>
          <w:pgMar w:top="1134" w:right="851" w:bottom="1134" w:left="1418" w:header="0" w:footer="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noEndnote/>
        </w:sectPr>
      </w:pPr>
    </w:p>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Раздел 6. СПРАВОЧНО: Курс иностранной валюты к рублю                            Российской Федерации</w:t>
      </w:r>
    </w:p>
    <w:p w:rsidR="00110CE5" w:rsidRPr="00110CE5" w:rsidRDefault="00110CE5" w:rsidP="00110CE5">
      <w:pPr>
        <w:autoSpaceDE w:val="0"/>
        <w:autoSpaceDN w:val="0"/>
        <w:adjustRightInd w:val="0"/>
        <w:ind w:firstLine="709"/>
        <w:contextualSpacing/>
        <w:jc w:val="both"/>
        <w:rPr>
          <w:b/>
          <w:bCs/>
          <w:sz w:val="20"/>
          <w:szCs w:val="20"/>
        </w:rPr>
      </w:pPr>
    </w:p>
    <w:tbl>
      <w:tblPr>
        <w:tblW w:w="0" w:type="auto"/>
        <w:tblInd w:w="62" w:type="dxa"/>
        <w:tblLayout w:type="fixed"/>
        <w:tblCellMar>
          <w:top w:w="102" w:type="dxa"/>
          <w:left w:w="62" w:type="dxa"/>
          <w:bottom w:w="102" w:type="dxa"/>
          <w:right w:w="62" w:type="dxa"/>
        </w:tblCellMar>
        <w:tblLook w:val="0000"/>
      </w:tblPr>
      <w:tblGrid>
        <w:gridCol w:w="1587"/>
        <w:gridCol w:w="1361"/>
        <w:gridCol w:w="2040"/>
        <w:gridCol w:w="2040"/>
        <w:gridCol w:w="2040"/>
      </w:tblGrid>
      <w:tr w:rsidR="00110CE5" w:rsidRPr="00110CE5" w:rsidTr="00986D91">
        <w:tc>
          <w:tcPr>
            <w:tcW w:w="2948" w:type="dxa"/>
            <w:gridSpan w:val="2"/>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Валюта</w:t>
            </w:r>
          </w:p>
        </w:tc>
        <w:tc>
          <w:tcPr>
            <w:tcW w:w="2040"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текущий финансовый год)</w:t>
            </w:r>
          </w:p>
        </w:tc>
        <w:tc>
          <w:tcPr>
            <w:tcW w:w="2040"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первый год планового периода)</w:t>
            </w:r>
          </w:p>
        </w:tc>
        <w:tc>
          <w:tcPr>
            <w:tcW w:w="2040" w:type="dxa"/>
            <w:vMerge w:val="restart"/>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второй год планового периода)</w:t>
            </w:r>
          </w:p>
        </w:tc>
      </w:tr>
      <w:tr w:rsidR="00110CE5" w:rsidRPr="00110CE5" w:rsidTr="00986D91">
        <w:tc>
          <w:tcPr>
            <w:tcW w:w="1587"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наименование</w:t>
            </w:r>
          </w:p>
        </w:tc>
        <w:tc>
          <w:tcPr>
            <w:tcW w:w="136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по </w:t>
            </w:r>
            <w:hyperlink r:id="rId62" w:history="1">
              <w:r w:rsidRPr="00110CE5">
                <w:rPr>
                  <w:b/>
                  <w:bCs/>
                  <w:sz w:val="20"/>
                  <w:szCs w:val="20"/>
                </w:rPr>
                <w:t>ОКВ</w:t>
              </w:r>
            </w:hyperlink>
          </w:p>
        </w:tc>
        <w:tc>
          <w:tcPr>
            <w:tcW w:w="2040"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c>
          <w:tcPr>
            <w:tcW w:w="2040"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c>
          <w:tcPr>
            <w:tcW w:w="2040" w:type="dxa"/>
            <w:vMerge/>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r>
      <w:tr w:rsidR="00110CE5" w:rsidRPr="00110CE5" w:rsidTr="00986D91">
        <w:tc>
          <w:tcPr>
            <w:tcW w:w="1587"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w:t>
            </w:r>
          </w:p>
        </w:tc>
        <w:tc>
          <w:tcPr>
            <w:tcW w:w="136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3</w:t>
            </w: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4</w:t>
            </w:r>
          </w:p>
        </w:tc>
        <w:tc>
          <w:tcPr>
            <w:tcW w:w="2040"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5</w:t>
            </w:r>
          </w:p>
        </w:tc>
      </w:tr>
      <w:tr w:rsidR="00110CE5" w:rsidRPr="00110CE5" w:rsidTr="00986D91">
        <w:tc>
          <w:tcPr>
            <w:tcW w:w="158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6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158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6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158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36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bl>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Руководитель учреждения</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(уполномоченное лицо)     _____________ ___________ ___________________</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(должность)   (подпись)  (фамилия, инициалы)</w:t>
      </w: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Исполнитель               _____________ ________________________ __________</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(должность)     (фамилия, инициалы)    (телефон)</w:t>
      </w: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"__" _________ 20__ г.</w:t>
      </w: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b/>
          <w:bCs/>
          <w:sz w:val="20"/>
          <w:szCs w:val="20"/>
        </w:rPr>
      </w:pPr>
      <w:bookmarkStart w:id="34" w:name="Par635"/>
      <w:bookmarkEnd w:id="34"/>
      <w:r w:rsidRPr="00110CE5">
        <w:rPr>
          <w:b/>
          <w:bCs/>
          <w:sz w:val="20"/>
          <w:szCs w:val="20"/>
        </w:rPr>
        <w:t>&lt;*&gt; В случае утверждения закона (решения) о бюджете на очередной финансовый год и плановый период.</w:t>
      </w:r>
    </w:p>
    <w:p w:rsidR="00110CE5" w:rsidRPr="00110CE5" w:rsidRDefault="00110CE5" w:rsidP="00110CE5">
      <w:pPr>
        <w:autoSpaceDE w:val="0"/>
        <w:autoSpaceDN w:val="0"/>
        <w:adjustRightInd w:val="0"/>
        <w:ind w:firstLine="709"/>
        <w:contextualSpacing/>
        <w:jc w:val="both"/>
        <w:rPr>
          <w:b/>
          <w:bCs/>
          <w:sz w:val="20"/>
          <w:szCs w:val="20"/>
        </w:rPr>
      </w:pPr>
      <w:bookmarkStart w:id="35" w:name="Par636"/>
      <w:bookmarkEnd w:id="35"/>
      <w:r w:rsidRPr="00110CE5">
        <w:rPr>
          <w:b/>
          <w:bCs/>
          <w:sz w:val="20"/>
          <w:szCs w:val="20"/>
        </w:rPr>
        <w:t>&lt;**&gt; Указывается дата подписания сметы, в случае утверждения сметы руководителем учреждения - дата утверждения сметы.</w:t>
      </w:r>
    </w:p>
    <w:p w:rsidR="00110CE5" w:rsidRPr="00110CE5" w:rsidRDefault="00110CE5" w:rsidP="00110CE5">
      <w:pPr>
        <w:autoSpaceDE w:val="0"/>
        <w:autoSpaceDN w:val="0"/>
        <w:adjustRightInd w:val="0"/>
        <w:ind w:firstLine="709"/>
        <w:contextualSpacing/>
        <w:jc w:val="both"/>
        <w:rPr>
          <w:b/>
          <w:bCs/>
          <w:sz w:val="20"/>
          <w:szCs w:val="20"/>
        </w:rPr>
      </w:pPr>
      <w:bookmarkStart w:id="36" w:name="Par637"/>
      <w:bookmarkEnd w:id="36"/>
      <w:r w:rsidRPr="00110CE5">
        <w:rPr>
          <w:b/>
          <w:bCs/>
          <w:sz w:val="20"/>
          <w:szCs w:val="20"/>
        </w:rPr>
        <w:t xml:space="preserve">&lt;***&gt; Расходы, осуществляемые в целях обеспечения выполнения функций учреждения, установленные </w:t>
      </w:r>
      <w:hyperlink r:id="rId63" w:history="1">
        <w:r w:rsidRPr="00110CE5">
          <w:rPr>
            <w:b/>
            <w:bCs/>
            <w:sz w:val="20"/>
            <w:szCs w:val="20"/>
          </w:rPr>
          <w:t>статьей 70</w:t>
        </w:r>
      </w:hyperlink>
      <w:r w:rsidRPr="00110CE5">
        <w:rPr>
          <w:b/>
          <w:bCs/>
          <w:sz w:val="20"/>
          <w:szCs w:val="20"/>
        </w:rPr>
        <w:t xml:space="preserve"> Бюджетного кодекса Российской Федерации (Собрание законодательства Российской Федерации, 2007, N 18, ст. 2117, 2010, N 19, ст. 2291; 2013, N 52, ст. 6983).</w:t>
      </w:r>
    </w:p>
    <w:p w:rsidR="00110CE5" w:rsidRPr="00110CE5" w:rsidRDefault="00110CE5" w:rsidP="00110CE5">
      <w:pPr>
        <w:autoSpaceDE w:val="0"/>
        <w:autoSpaceDN w:val="0"/>
        <w:adjustRightInd w:val="0"/>
        <w:ind w:firstLine="709"/>
        <w:contextualSpacing/>
        <w:jc w:val="both"/>
        <w:rPr>
          <w:b/>
          <w:bCs/>
          <w:sz w:val="20"/>
          <w:szCs w:val="20"/>
        </w:rPr>
      </w:pPr>
      <w:bookmarkStart w:id="37" w:name="Par638"/>
      <w:bookmarkEnd w:id="37"/>
      <w:r w:rsidRPr="00110CE5">
        <w:rPr>
          <w:b/>
          <w:bCs/>
          <w:sz w:val="20"/>
          <w:szCs w:val="20"/>
        </w:rPr>
        <w:t>&lt;****&gt; Указывается код классификации операций сектора государственного управления или код аналитического показателя в случае, если Порядком ведения сметы предусмотрена дополнительная детализация показателей сметы по кодам статей (подстатей) соответствующих групп (статей) классификации операций сектора государственного управления (кодам аналитических показателей).</w:t>
      </w:r>
    </w:p>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right"/>
        <w:rPr>
          <w:b/>
          <w:bCs/>
          <w:sz w:val="20"/>
          <w:szCs w:val="20"/>
        </w:rPr>
      </w:pPr>
    </w:p>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Приложение N 2</w:t>
      </w:r>
    </w:p>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к Порядку</w:t>
      </w:r>
    </w:p>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составления, утверждения и ведения</w:t>
      </w:r>
    </w:p>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 xml:space="preserve">бюджетных смет </w:t>
      </w:r>
    </w:p>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от _________ г. N __________</w:t>
      </w:r>
    </w:p>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УТВЕРЖДАЮ</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____________________________________</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(наименование должности лица,</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утверждающего изменения</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показателей сметы;</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____________________________________</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наименование главного распорядителя</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(распорядителя) бюджетных средств;</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учреждения)</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_________ _______________________</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(подпись)  (расшифровка подписи)</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"__" _____________ 20__ г.</w:t>
      </w: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ИЗМЕНЕНИЕ ПОКАЗАТЕЛЕЙ БЮДЖЕТНОЙ СМЕТЫ</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НА 20__ ФИНАНСОВЫЙ ГОД (НА 20__ ФИНАНСОВЫЙ ГОД</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И ПЛАНОВЫЙ ПЕРИОД 20__ и 20__ ГОДОВ) </w:t>
      </w:r>
      <w:hyperlink r:id="rId64" w:history="1">
        <w:r w:rsidRPr="00110CE5">
          <w:rPr>
            <w:sz w:val="20"/>
            <w:szCs w:val="20"/>
          </w:rPr>
          <w:t>&lt;*&gt;</w:t>
        </w:r>
      </w:hyperlink>
    </w:p>
    <w:p w:rsidR="00110CE5" w:rsidRPr="00110CE5" w:rsidRDefault="00110CE5" w:rsidP="00110CE5">
      <w:pPr>
        <w:autoSpaceDE w:val="0"/>
        <w:autoSpaceDN w:val="0"/>
        <w:adjustRightInd w:val="0"/>
        <w:ind w:firstLine="709"/>
        <w:contextualSpacing/>
        <w:jc w:val="both"/>
        <w:rPr>
          <w:b/>
          <w:bCs/>
          <w:sz w:val="20"/>
          <w:szCs w:val="20"/>
        </w:rPr>
      </w:pPr>
    </w:p>
    <w:tbl>
      <w:tblPr>
        <w:tblW w:w="0" w:type="auto"/>
        <w:tblInd w:w="62" w:type="dxa"/>
        <w:tblLayout w:type="fixed"/>
        <w:tblCellMar>
          <w:top w:w="102" w:type="dxa"/>
          <w:left w:w="62" w:type="dxa"/>
          <w:bottom w:w="102" w:type="dxa"/>
          <w:right w:w="62" w:type="dxa"/>
        </w:tblCellMar>
        <w:tblLook w:val="0000"/>
      </w:tblPr>
      <w:tblGrid>
        <w:gridCol w:w="2835"/>
        <w:gridCol w:w="3402"/>
        <w:gridCol w:w="340"/>
        <w:gridCol w:w="1474"/>
        <w:gridCol w:w="964"/>
      </w:tblGrid>
      <w:tr w:rsidR="00110CE5" w:rsidRPr="00110CE5" w:rsidTr="00986D91">
        <w:tc>
          <w:tcPr>
            <w:tcW w:w="6237" w:type="dxa"/>
            <w:gridSpan w:val="2"/>
            <w:vMerge w:val="restart"/>
          </w:tcPr>
          <w:p w:rsidR="00110CE5" w:rsidRPr="00110CE5" w:rsidRDefault="00110CE5" w:rsidP="00110CE5">
            <w:pPr>
              <w:autoSpaceDE w:val="0"/>
              <w:autoSpaceDN w:val="0"/>
              <w:adjustRightInd w:val="0"/>
              <w:ind w:firstLine="709"/>
              <w:contextualSpacing/>
              <w:rPr>
                <w:b/>
                <w:bCs/>
                <w:sz w:val="20"/>
                <w:szCs w:val="20"/>
              </w:rPr>
            </w:pPr>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96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КОДЫ</w:t>
            </w:r>
          </w:p>
        </w:tc>
      </w:tr>
      <w:tr w:rsidR="00110CE5" w:rsidRPr="00110CE5" w:rsidTr="00986D91">
        <w:tc>
          <w:tcPr>
            <w:tcW w:w="6237" w:type="dxa"/>
            <w:gridSpan w:val="2"/>
            <w:vMerge/>
          </w:tcPr>
          <w:p w:rsidR="00110CE5" w:rsidRPr="00110CE5" w:rsidRDefault="00110CE5" w:rsidP="00110CE5">
            <w:pPr>
              <w:autoSpaceDE w:val="0"/>
              <w:autoSpaceDN w:val="0"/>
              <w:adjustRightInd w:val="0"/>
              <w:ind w:firstLine="709"/>
              <w:contextualSpacing/>
              <w:jc w:val="both"/>
              <w:rPr>
                <w:b/>
                <w:bCs/>
                <w:sz w:val="20"/>
                <w:szCs w:val="20"/>
              </w:rPr>
            </w:pPr>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 xml:space="preserve">Форма по </w:t>
            </w:r>
            <w:hyperlink r:id="rId65" w:history="1">
              <w:r w:rsidRPr="00110CE5">
                <w:rPr>
                  <w:b/>
                  <w:bCs/>
                  <w:sz w:val="20"/>
                  <w:szCs w:val="20"/>
                </w:rPr>
                <w:t>ОКУД</w:t>
              </w:r>
            </w:hyperlink>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0501013</w:t>
            </w:r>
          </w:p>
        </w:tc>
      </w:tr>
      <w:tr w:rsidR="00110CE5" w:rsidRPr="00110CE5" w:rsidTr="00986D91">
        <w:tc>
          <w:tcPr>
            <w:tcW w:w="2835" w:type="dxa"/>
          </w:tcPr>
          <w:p w:rsidR="00110CE5" w:rsidRPr="00110CE5" w:rsidRDefault="00110CE5" w:rsidP="00110CE5">
            <w:pPr>
              <w:autoSpaceDE w:val="0"/>
              <w:autoSpaceDN w:val="0"/>
              <w:adjustRightInd w:val="0"/>
              <w:ind w:firstLine="709"/>
              <w:contextualSpacing/>
              <w:rPr>
                <w:b/>
                <w:bCs/>
                <w:sz w:val="20"/>
                <w:szCs w:val="20"/>
              </w:rPr>
            </w:pPr>
          </w:p>
        </w:tc>
        <w:tc>
          <w:tcPr>
            <w:tcW w:w="3402" w:type="dxa"/>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от "__" ______ 20__ г. </w:t>
            </w:r>
            <w:hyperlink r:id="rId66" w:history="1">
              <w:r w:rsidRPr="00110CE5">
                <w:rPr>
                  <w:b/>
                  <w:bCs/>
                  <w:sz w:val="20"/>
                  <w:szCs w:val="20"/>
                </w:rPr>
                <w:t>&lt;**&gt;</w:t>
              </w:r>
            </w:hyperlink>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Дата</w:t>
            </w:r>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835" w:type="dxa"/>
          </w:tcPr>
          <w:p w:rsidR="00110CE5" w:rsidRPr="00110CE5" w:rsidRDefault="00110CE5" w:rsidP="00110CE5">
            <w:pPr>
              <w:autoSpaceDE w:val="0"/>
              <w:autoSpaceDN w:val="0"/>
              <w:adjustRightInd w:val="0"/>
              <w:ind w:firstLine="709"/>
              <w:contextualSpacing/>
              <w:rPr>
                <w:b/>
                <w:bCs/>
                <w:sz w:val="20"/>
                <w:szCs w:val="20"/>
              </w:rPr>
            </w:pPr>
            <w:r w:rsidRPr="00110CE5">
              <w:rPr>
                <w:b/>
                <w:bCs/>
                <w:sz w:val="20"/>
                <w:szCs w:val="20"/>
              </w:rPr>
              <w:t>Получатель бюджетных средств</w:t>
            </w:r>
          </w:p>
        </w:tc>
        <w:tc>
          <w:tcPr>
            <w:tcW w:w="3402" w:type="dxa"/>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___________________________</w:t>
            </w:r>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по Сводному реестру</w:t>
            </w:r>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835" w:type="dxa"/>
          </w:tcPr>
          <w:p w:rsidR="00110CE5" w:rsidRPr="00110CE5" w:rsidRDefault="00110CE5" w:rsidP="00110CE5">
            <w:pPr>
              <w:autoSpaceDE w:val="0"/>
              <w:autoSpaceDN w:val="0"/>
              <w:adjustRightInd w:val="0"/>
              <w:ind w:firstLine="709"/>
              <w:contextualSpacing/>
              <w:rPr>
                <w:b/>
                <w:bCs/>
                <w:sz w:val="20"/>
                <w:szCs w:val="20"/>
              </w:rPr>
            </w:pPr>
            <w:r w:rsidRPr="00110CE5">
              <w:rPr>
                <w:b/>
                <w:bCs/>
                <w:sz w:val="20"/>
                <w:szCs w:val="20"/>
              </w:rPr>
              <w:t>Распорядитель бюджетных средств</w:t>
            </w:r>
          </w:p>
        </w:tc>
        <w:tc>
          <w:tcPr>
            <w:tcW w:w="3402" w:type="dxa"/>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___________________________</w:t>
            </w:r>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по Сводному реестру</w:t>
            </w:r>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835" w:type="dxa"/>
          </w:tcPr>
          <w:p w:rsidR="00110CE5" w:rsidRPr="00110CE5" w:rsidRDefault="00110CE5" w:rsidP="00110CE5">
            <w:pPr>
              <w:autoSpaceDE w:val="0"/>
              <w:autoSpaceDN w:val="0"/>
              <w:adjustRightInd w:val="0"/>
              <w:ind w:firstLine="709"/>
              <w:contextualSpacing/>
              <w:rPr>
                <w:b/>
                <w:bCs/>
                <w:sz w:val="20"/>
                <w:szCs w:val="20"/>
              </w:rPr>
            </w:pPr>
            <w:r w:rsidRPr="00110CE5">
              <w:rPr>
                <w:b/>
                <w:bCs/>
                <w:sz w:val="20"/>
                <w:szCs w:val="20"/>
              </w:rPr>
              <w:t>Главный распорядитель бюджетных средств</w:t>
            </w:r>
          </w:p>
        </w:tc>
        <w:tc>
          <w:tcPr>
            <w:tcW w:w="3402" w:type="dxa"/>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___________________________</w:t>
            </w:r>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Глава по БК</w:t>
            </w:r>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835" w:type="dxa"/>
          </w:tcPr>
          <w:p w:rsidR="00110CE5" w:rsidRPr="00110CE5" w:rsidRDefault="00110CE5" w:rsidP="00110CE5">
            <w:pPr>
              <w:autoSpaceDE w:val="0"/>
              <w:autoSpaceDN w:val="0"/>
              <w:adjustRightInd w:val="0"/>
              <w:ind w:firstLine="709"/>
              <w:contextualSpacing/>
              <w:rPr>
                <w:b/>
                <w:bCs/>
                <w:sz w:val="20"/>
                <w:szCs w:val="20"/>
              </w:rPr>
            </w:pPr>
            <w:r w:rsidRPr="00110CE5">
              <w:rPr>
                <w:b/>
                <w:bCs/>
                <w:sz w:val="20"/>
                <w:szCs w:val="20"/>
              </w:rPr>
              <w:t>Наименование бюджета</w:t>
            </w:r>
          </w:p>
        </w:tc>
        <w:tc>
          <w:tcPr>
            <w:tcW w:w="3402" w:type="dxa"/>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___________________________</w:t>
            </w:r>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 xml:space="preserve">по </w:t>
            </w:r>
            <w:hyperlink r:id="rId67" w:history="1">
              <w:r w:rsidRPr="00110CE5">
                <w:rPr>
                  <w:b/>
                  <w:bCs/>
                  <w:sz w:val="20"/>
                  <w:szCs w:val="20"/>
                </w:rPr>
                <w:t>ОКТМО</w:t>
              </w:r>
            </w:hyperlink>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835" w:type="dxa"/>
          </w:tcPr>
          <w:p w:rsidR="00110CE5" w:rsidRPr="00110CE5" w:rsidRDefault="00110CE5" w:rsidP="00110CE5">
            <w:pPr>
              <w:autoSpaceDE w:val="0"/>
              <w:autoSpaceDN w:val="0"/>
              <w:adjustRightInd w:val="0"/>
              <w:ind w:firstLine="709"/>
              <w:contextualSpacing/>
              <w:rPr>
                <w:b/>
                <w:bCs/>
                <w:sz w:val="20"/>
                <w:szCs w:val="20"/>
              </w:rPr>
            </w:pPr>
            <w:r w:rsidRPr="00110CE5">
              <w:rPr>
                <w:b/>
                <w:bCs/>
                <w:sz w:val="20"/>
                <w:szCs w:val="20"/>
              </w:rPr>
              <w:t>Единица измерения: руб</w:t>
            </w:r>
          </w:p>
        </w:tc>
        <w:tc>
          <w:tcPr>
            <w:tcW w:w="3402" w:type="dxa"/>
            <w:vAlign w:val="bottom"/>
          </w:tcPr>
          <w:p w:rsidR="00110CE5" w:rsidRPr="00110CE5" w:rsidRDefault="00110CE5" w:rsidP="00110CE5">
            <w:pPr>
              <w:autoSpaceDE w:val="0"/>
              <w:autoSpaceDN w:val="0"/>
              <w:adjustRightInd w:val="0"/>
              <w:ind w:firstLine="709"/>
              <w:contextualSpacing/>
              <w:rPr>
                <w:b/>
                <w:bCs/>
                <w:sz w:val="20"/>
                <w:szCs w:val="20"/>
              </w:rPr>
            </w:pPr>
          </w:p>
        </w:tc>
        <w:tc>
          <w:tcPr>
            <w:tcW w:w="340" w:type="dxa"/>
          </w:tcPr>
          <w:p w:rsidR="00110CE5" w:rsidRPr="00110CE5" w:rsidRDefault="00110CE5" w:rsidP="00110CE5">
            <w:pPr>
              <w:autoSpaceDE w:val="0"/>
              <w:autoSpaceDN w:val="0"/>
              <w:adjustRightInd w:val="0"/>
              <w:ind w:firstLine="709"/>
              <w:contextualSpacing/>
              <w:rPr>
                <w:b/>
                <w:bCs/>
                <w:sz w:val="20"/>
                <w:szCs w:val="20"/>
              </w:rPr>
            </w:pPr>
          </w:p>
        </w:tc>
        <w:tc>
          <w:tcPr>
            <w:tcW w:w="1474" w:type="dxa"/>
            <w:tcBorders>
              <w:right w:val="single" w:sz="4" w:space="0" w:color="auto"/>
            </w:tcBorders>
            <w:vAlign w:val="bottom"/>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 xml:space="preserve">по </w:t>
            </w:r>
            <w:hyperlink r:id="rId68" w:history="1">
              <w:r w:rsidRPr="00110CE5">
                <w:rPr>
                  <w:b/>
                  <w:bCs/>
                  <w:sz w:val="20"/>
                  <w:szCs w:val="20"/>
                </w:rPr>
                <w:t>ОКЕИ</w:t>
              </w:r>
            </w:hyperlink>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383</w:t>
            </w:r>
          </w:p>
        </w:tc>
      </w:tr>
    </w:tbl>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Раздел 1. Итоговые изменения показателей бюджетной сметы</w:t>
      </w:r>
    </w:p>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both"/>
        <w:rPr>
          <w:b/>
          <w:bCs/>
          <w:sz w:val="20"/>
          <w:szCs w:val="20"/>
        </w:rPr>
        <w:sectPr w:rsidR="00110CE5" w:rsidRPr="00110CE5" w:rsidSect="00A40A82">
          <w:type w:val="continuous"/>
          <w:pgSz w:w="11905" w:h="16838"/>
          <w:pgMar w:top="1134" w:right="851" w:bottom="1134" w:left="1418" w:header="0" w:footer="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noEndnote/>
        </w:sectPr>
      </w:pPr>
    </w:p>
    <w:tbl>
      <w:tblPr>
        <w:tblW w:w="0" w:type="auto"/>
        <w:tblInd w:w="62" w:type="dxa"/>
        <w:tblLayout w:type="fixed"/>
        <w:tblCellMar>
          <w:top w:w="102" w:type="dxa"/>
          <w:left w:w="62" w:type="dxa"/>
          <w:bottom w:w="102" w:type="dxa"/>
          <w:right w:w="62" w:type="dxa"/>
        </w:tblCellMar>
        <w:tblLook w:val="0000"/>
      </w:tblPr>
      <w:tblGrid>
        <w:gridCol w:w="794"/>
        <w:gridCol w:w="737"/>
        <w:gridCol w:w="850"/>
        <w:gridCol w:w="737"/>
        <w:gridCol w:w="1191"/>
        <w:gridCol w:w="1191"/>
        <w:gridCol w:w="737"/>
        <w:gridCol w:w="964"/>
        <w:gridCol w:w="1191"/>
        <w:gridCol w:w="794"/>
        <w:gridCol w:w="794"/>
        <w:gridCol w:w="1247"/>
        <w:gridCol w:w="794"/>
        <w:gridCol w:w="794"/>
      </w:tblGrid>
      <w:tr w:rsidR="00110CE5" w:rsidRPr="00110CE5" w:rsidTr="00986D91">
        <w:tc>
          <w:tcPr>
            <w:tcW w:w="3118" w:type="dxa"/>
            <w:gridSpan w:val="4"/>
            <w:vMerge w:val="restart"/>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Код по бюджетной классификации Российской Федерации</w:t>
            </w:r>
          </w:p>
        </w:tc>
        <w:tc>
          <w:tcPr>
            <w:tcW w:w="1191"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аналитического показателя </w:t>
            </w:r>
            <w:hyperlink r:id="rId69" w:history="1">
              <w:r w:rsidRPr="00110CE5">
                <w:rPr>
                  <w:b/>
                  <w:bCs/>
                  <w:sz w:val="20"/>
                  <w:szCs w:val="20"/>
                </w:rPr>
                <w:t>&lt;****&gt;</w:t>
              </w:r>
            </w:hyperlink>
          </w:p>
        </w:tc>
        <w:tc>
          <w:tcPr>
            <w:tcW w:w="8506" w:type="dxa"/>
            <w:gridSpan w:val="9"/>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Сумма (+, -)</w:t>
            </w:r>
          </w:p>
        </w:tc>
      </w:tr>
      <w:tr w:rsidR="00110CE5" w:rsidRPr="00110CE5" w:rsidTr="00986D91">
        <w:tc>
          <w:tcPr>
            <w:tcW w:w="3118" w:type="dxa"/>
            <w:gridSpan w:val="4"/>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1191"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892"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текущий финансовый год)</w:t>
            </w:r>
          </w:p>
        </w:tc>
        <w:tc>
          <w:tcPr>
            <w:tcW w:w="2779"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первый год планового периода)</w:t>
            </w:r>
          </w:p>
        </w:tc>
        <w:tc>
          <w:tcPr>
            <w:tcW w:w="2835" w:type="dxa"/>
            <w:gridSpan w:val="3"/>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второй год планового периода)</w:t>
            </w:r>
          </w:p>
        </w:tc>
      </w:tr>
      <w:tr w:rsidR="00110CE5" w:rsidRPr="00110CE5" w:rsidTr="00986D91">
        <w:tc>
          <w:tcPr>
            <w:tcW w:w="79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раздел</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подраздел</w:t>
            </w:r>
          </w:p>
        </w:tc>
        <w:tc>
          <w:tcPr>
            <w:tcW w:w="85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целевая статья</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вид расходов</w:t>
            </w:r>
          </w:p>
        </w:tc>
        <w:tc>
          <w:tcPr>
            <w:tcW w:w="1191"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96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70" w:history="1">
              <w:r w:rsidRPr="00110CE5">
                <w:rPr>
                  <w:b/>
                  <w:bCs/>
                  <w:sz w:val="20"/>
                  <w:szCs w:val="20"/>
                </w:rPr>
                <w:t>ОКВ</w:t>
              </w:r>
            </w:hyperlink>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71" w:history="1">
              <w:r w:rsidRPr="00110CE5">
                <w:rPr>
                  <w:b/>
                  <w:bCs/>
                  <w:sz w:val="20"/>
                  <w:szCs w:val="20"/>
                </w:rPr>
                <w:t>ОКВ</w:t>
              </w:r>
            </w:hyperlink>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94"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72" w:history="1">
              <w:r w:rsidRPr="00110CE5">
                <w:rPr>
                  <w:b/>
                  <w:bCs/>
                  <w:sz w:val="20"/>
                  <w:szCs w:val="20"/>
                </w:rPr>
                <w:t>ОКВ</w:t>
              </w:r>
            </w:hyperlink>
          </w:p>
        </w:tc>
      </w:tr>
      <w:tr w:rsidR="00110CE5" w:rsidRPr="00110CE5" w:rsidTr="00986D91">
        <w:tc>
          <w:tcPr>
            <w:tcW w:w="79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3</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4</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5</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6</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7</w:t>
            </w:r>
          </w:p>
        </w:tc>
        <w:tc>
          <w:tcPr>
            <w:tcW w:w="96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8</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9</w:t>
            </w: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10</w:t>
            </w: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11</w:t>
            </w:r>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12</w:t>
            </w: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13</w:t>
            </w:r>
          </w:p>
        </w:tc>
        <w:tc>
          <w:tcPr>
            <w:tcW w:w="794"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14</w:t>
            </w:r>
          </w:p>
        </w:tc>
      </w:tr>
      <w:tr w:rsidR="00110CE5" w:rsidRPr="00110CE5" w:rsidTr="00986D91">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85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6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85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6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85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6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24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3118" w:type="dxa"/>
            <w:gridSpan w:val="4"/>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Итого по коду БК</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91"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9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24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9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r w:rsidR="00110CE5" w:rsidRPr="00110CE5" w:rsidTr="00986D91">
        <w:tc>
          <w:tcPr>
            <w:tcW w:w="3118" w:type="dxa"/>
            <w:gridSpan w:val="4"/>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Всего</w:t>
            </w:r>
          </w:p>
        </w:tc>
        <w:tc>
          <w:tcPr>
            <w:tcW w:w="1191"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96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91"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9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24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79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9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bl>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Раздел 2. Лимиты бюджетных обязательств по расходам получателя бюджетных средств </w:t>
      </w:r>
      <w:hyperlink r:id="rId73" w:history="1">
        <w:r w:rsidRPr="00110CE5">
          <w:rPr>
            <w:sz w:val="20"/>
            <w:szCs w:val="20"/>
          </w:rPr>
          <w:t>&lt;***&gt;</w:t>
        </w:r>
      </w:hyperlink>
    </w:p>
    <w:p w:rsidR="00110CE5" w:rsidRPr="00110CE5" w:rsidRDefault="00110CE5" w:rsidP="00110CE5">
      <w:pPr>
        <w:autoSpaceDE w:val="0"/>
        <w:autoSpaceDN w:val="0"/>
        <w:adjustRightInd w:val="0"/>
        <w:ind w:firstLine="709"/>
        <w:contextualSpacing/>
        <w:jc w:val="both"/>
        <w:rPr>
          <w:b/>
          <w:bCs/>
          <w:sz w:val="20"/>
          <w:szCs w:val="20"/>
        </w:rPr>
      </w:pPr>
    </w:p>
    <w:tbl>
      <w:tblPr>
        <w:tblW w:w="0" w:type="auto"/>
        <w:tblInd w:w="62" w:type="dxa"/>
        <w:tblLayout w:type="fixed"/>
        <w:tblCellMar>
          <w:top w:w="102" w:type="dxa"/>
          <w:left w:w="62" w:type="dxa"/>
          <w:bottom w:w="102" w:type="dxa"/>
          <w:right w:w="62" w:type="dxa"/>
        </w:tblCellMar>
        <w:tblLook w:val="0000"/>
      </w:tblPr>
      <w:tblGrid>
        <w:gridCol w:w="1644"/>
        <w:gridCol w:w="624"/>
        <w:gridCol w:w="624"/>
        <w:gridCol w:w="624"/>
        <w:gridCol w:w="737"/>
        <w:gridCol w:w="624"/>
        <w:gridCol w:w="907"/>
        <w:gridCol w:w="1191"/>
        <w:gridCol w:w="624"/>
        <w:gridCol w:w="680"/>
        <w:gridCol w:w="1191"/>
        <w:gridCol w:w="567"/>
        <w:gridCol w:w="737"/>
        <w:gridCol w:w="1134"/>
        <w:gridCol w:w="680"/>
        <w:gridCol w:w="737"/>
      </w:tblGrid>
      <w:tr w:rsidR="00110CE5" w:rsidRPr="00110CE5" w:rsidTr="00986D91">
        <w:tc>
          <w:tcPr>
            <w:tcW w:w="1644" w:type="dxa"/>
            <w:vMerge w:val="restart"/>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Наименование показателя</w:t>
            </w:r>
          </w:p>
        </w:tc>
        <w:tc>
          <w:tcPr>
            <w:tcW w:w="624"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строки</w:t>
            </w:r>
          </w:p>
        </w:tc>
        <w:tc>
          <w:tcPr>
            <w:tcW w:w="2609" w:type="dxa"/>
            <w:gridSpan w:val="4"/>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по бюджетной классификации Российской Федерации</w:t>
            </w:r>
          </w:p>
        </w:tc>
        <w:tc>
          <w:tcPr>
            <w:tcW w:w="907"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аналитического показателя </w:t>
            </w:r>
            <w:hyperlink r:id="rId74" w:history="1">
              <w:r w:rsidRPr="00110CE5">
                <w:rPr>
                  <w:b/>
                  <w:bCs/>
                  <w:sz w:val="20"/>
                  <w:szCs w:val="20"/>
                </w:rPr>
                <w:t>&lt;****&gt;</w:t>
              </w:r>
            </w:hyperlink>
          </w:p>
        </w:tc>
        <w:tc>
          <w:tcPr>
            <w:tcW w:w="7541" w:type="dxa"/>
            <w:gridSpan w:val="9"/>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Сумма (+, -)</w:t>
            </w:r>
          </w:p>
        </w:tc>
      </w:tr>
      <w:tr w:rsidR="00110CE5" w:rsidRPr="00110CE5" w:rsidTr="00986D91">
        <w:tc>
          <w:tcPr>
            <w:tcW w:w="164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609" w:type="dxa"/>
            <w:gridSpan w:val="4"/>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495"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текущий финансовый год)</w:t>
            </w:r>
          </w:p>
        </w:tc>
        <w:tc>
          <w:tcPr>
            <w:tcW w:w="2495"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первый год планового периода)</w:t>
            </w:r>
          </w:p>
        </w:tc>
        <w:tc>
          <w:tcPr>
            <w:tcW w:w="2551" w:type="dxa"/>
            <w:gridSpan w:val="3"/>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второй год планового периода)</w:t>
            </w:r>
          </w:p>
        </w:tc>
      </w:tr>
      <w:tr w:rsidR="00110CE5" w:rsidRPr="00110CE5" w:rsidTr="00986D91">
        <w:tc>
          <w:tcPr>
            <w:tcW w:w="164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раздел</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подраздел</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целевая статья</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вид расходов</w:t>
            </w: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75" w:history="1">
              <w:r w:rsidRPr="00110CE5">
                <w:rPr>
                  <w:b/>
                  <w:bCs/>
                  <w:sz w:val="20"/>
                  <w:szCs w:val="20"/>
                </w:rPr>
                <w:t>ОКВ</w:t>
              </w:r>
            </w:hyperlink>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76" w:history="1">
              <w:r w:rsidRPr="00110CE5">
                <w:rPr>
                  <w:b/>
                  <w:bCs/>
                  <w:sz w:val="20"/>
                  <w:szCs w:val="20"/>
                </w:rPr>
                <w:t>ОКВ</w:t>
              </w:r>
            </w:hyperlink>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77" w:history="1">
              <w:r w:rsidRPr="00110CE5">
                <w:rPr>
                  <w:b/>
                  <w:bCs/>
                  <w:sz w:val="20"/>
                  <w:szCs w:val="20"/>
                </w:rPr>
                <w:t>ОКВ</w:t>
              </w:r>
            </w:hyperlink>
          </w:p>
        </w:tc>
      </w:tr>
      <w:tr w:rsidR="00110CE5" w:rsidRPr="00110CE5" w:rsidTr="00986D91">
        <w:tc>
          <w:tcPr>
            <w:tcW w:w="164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1</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2</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3</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4</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5</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6</w:t>
            </w: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7</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8</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9</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10</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11</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12</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13</w:t>
            </w:r>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14</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15</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16</w:t>
            </w:r>
          </w:p>
        </w:tc>
      </w:tr>
      <w:tr w:rsidR="00110CE5" w:rsidRPr="00110CE5" w:rsidTr="00986D91">
        <w:tc>
          <w:tcPr>
            <w:tcW w:w="164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164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268" w:type="dxa"/>
            <w:gridSpan w:val="2"/>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Итого по коду БК</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91"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3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r w:rsidR="00110CE5" w:rsidRPr="00110CE5" w:rsidTr="00986D91">
        <w:tc>
          <w:tcPr>
            <w:tcW w:w="2268" w:type="dxa"/>
            <w:gridSpan w:val="2"/>
          </w:tcPr>
          <w:p w:rsidR="00110CE5" w:rsidRPr="00110CE5" w:rsidRDefault="00110CE5" w:rsidP="00110CE5">
            <w:pPr>
              <w:autoSpaceDE w:val="0"/>
              <w:autoSpaceDN w:val="0"/>
              <w:adjustRightInd w:val="0"/>
              <w:ind w:firstLine="709"/>
              <w:contextualSpacing/>
              <w:rPr>
                <w:b/>
                <w:bCs/>
                <w:sz w:val="20"/>
                <w:szCs w:val="20"/>
              </w:rPr>
            </w:pPr>
          </w:p>
        </w:tc>
        <w:tc>
          <w:tcPr>
            <w:tcW w:w="3516" w:type="dxa"/>
            <w:gridSpan w:val="5"/>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Всего</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91"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3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bl>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Раздел 3. Лимиты бюджетных обязательств по расходам на предоставление бюджетных инвестиций юридическим лицам,</w:t>
      </w: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субсидий бюджетным и автономным учреждениям, иным некоммерческим организациям, межбюджетных трансфертов,</w:t>
      </w: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 xml:space="preserve">субсидий юридическим лицам, индивидуальным предпринимателям, физическим лицам – производителям товаров, </w:t>
      </w: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работ, услуг, субсидий государственным корпорациям, компаниям, публично-правовым компаниям;осуществление платежей,</w:t>
      </w: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 xml:space="preserve"> взносов, безвозмездных перечислений субъектам международного права; обслуживание государственного долга, исполнение</w:t>
      </w: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судебных актов,государственных гарантий Российской Федерации,а также по резервным расходам</w:t>
      </w:r>
    </w:p>
    <w:p w:rsidR="00110CE5" w:rsidRPr="00110CE5" w:rsidRDefault="00110CE5" w:rsidP="00110CE5">
      <w:pPr>
        <w:autoSpaceDE w:val="0"/>
        <w:autoSpaceDN w:val="0"/>
        <w:adjustRightInd w:val="0"/>
        <w:ind w:firstLine="709"/>
        <w:contextualSpacing/>
        <w:jc w:val="center"/>
        <w:rPr>
          <w:b/>
          <w:bCs/>
          <w:sz w:val="20"/>
          <w:szCs w:val="20"/>
        </w:rPr>
      </w:pPr>
    </w:p>
    <w:tbl>
      <w:tblPr>
        <w:tblW w:w="0" w:type="auto"/>
        <w:tblInd w:w="62" w:type="dxa"/>
        <w:tblLayout w:type="fixed"/>
        <w:tblCellMar>
          <w:top w:w="102" w:type="dxa"/>
          <w:left w:w="62" w:type="dxa"/>
          <w:bottom w:w="102" w:type="dxa"/>
          <w:right w:w="62" w:type="dxa"/>
        </w:tblCellMar>
        <w:tblLook w:val="0000"/>
      </w:tblPr>
      <w:tblGrid>
        <w:gridCol w:w="1644"/>
        <w:gridCol w:w="624"/>
        <w:gridCol w:w="624"/>
        <w:gridCol w:w="624"/>
        <w:gridCol w:w="737"/>
        <w:gridCol w:w="624"/>
        <w:gridCol w:w="907"/>
        <w:gridCol w:w="1191"/>
        <w:gridCol w:w="624"/>
        <w:gridCol w:w="680"/>
        <w:gridCol w:w="1191"/>
        <w:gridCol w:w="567"/>
        <w:gridCol w:w="737"/>
        <w:gridCol w:w="1134"/>
        <w:gridCol w:w="680"/>
        <w:gridCol w:w="737"/>
      </w:tblGrid>
      <w:tr w:rsidR="00110CE5" w:rsidRPr="00110CE5" w:rsidTr="00986D91">
        <w:tc>
          <w:tcPr>
            <w:tcW w:w="1644" w:type="dxa"/>
            <w:vMerge w:val="restart"/>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Наименование показателя</w:t>
            </w:r>
          </w:p>
        </w:tc>
        <w:tc>
          <w:tcPr>
            <w:tcW w:w="624"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строки</w:t>
            </w:r>
          </w:p>
        </w:tc>
        <w:tc>
          <w:tcPr>
            <w:tcW w:w="2609" w:type="dxa"/>
            <w:gridSpan w:val="4"/>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по бюджетной классификации Российской Федерации</w:t>
            </w:r>
          </w:p>
        </w:tc>
        <w:tc>
          <w:tcPr>
            <w:tcW w:w="907"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аналитического показателя </w:t>
            </w:r>
            <w:hyperlink r:id="rId78" w:history="1">
              <w:r w:rsidRPr="00110CE5">
                <w:rPr>
                  <w:b/>
                  <w:bCs/>
                  <w:sz w:val="20"/>
                  <w:szCs w:val="20"/>
                </w:rPr>
                <w:t>&lt;****&gt;</w:t>
              </w:r>
            </w:hyperlink>
          </w:p>
        </w:tc>
        <w:tc>
          <w:tcPr>
            <w:tcW w:w="7541" w:type="dxa"/>
            <w:gridSpan w:val="9"/>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Сумма (+, -)</w:t>
            </w:r>
          </w:p>
        </w:tc>
      </w:tr>
      <w:tr w:rsidR="00110CE5" w:rsidRPr="00110CE5" w:rsidTr="00986D91">
        <w:tc>
          <w:tcPr>
            <w:tcW w:w="164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609" w:type="dxa"/>
            <w:gridSpan w:val="4"/>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495"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текущий финансовый год)</w:t>
            </w:r>
          </w:p>
        </w:tc>
        <w:tc>
          <w:tcPr>
            <w:tcW w:w="2495"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первый год планового периода)</w:t>
            </w:r>
          </w:p>
        </w:tc>
        <w:tc>
          <w:tcPr>
            <w:tcW w:w="2551" w:type="dxa"/>
            <w:gridSpan w:val="3"/>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второй год планового периода)</w:t>
            </w:r>
          </w:p>
        </w:tc>
      </w:tr>
      <w:tr w:rsidR="00110CE5" w:rsidRPr="00110CE5" w:rsidTr="00986D91">
        <w:tc>
          <w:tcPr>
            <w:tcW w:w="164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раздел</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подраздел</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целевая статья</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вид расходов</w:t>
            </w: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79" w:history="1">
              <w:r w:rsidRPr="00110CE5">
                <w:rPr>
                  <w:b/>
                  <w:bCs/>
                  <w:sz w:val="20"/>
                  <w:szCs w:val="20"/>
                </w:rPr>
                <w:t>ОКВ</w:t>
              </w:r>
            </w:hyperlink>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80" w:history="1">
              <w:r w:rsidRPr="00110CE5">
                <w:rPr>
                  <w:b/>
                  <w:bCs/>
                  <w:sz w:val="20"/>
                  <w:szCs w:val="20"/>
                </w:rPr>
                <w:t>ОКВ</w:t>
              </w:r>
            </w:hyperlink>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81" w:history="1">
              <w:r w:rsidRPr="00110CE5">
                <w:rPr>
                  <w:b/>
                  <w:bCs/>
                  <w:sz w:val="20"/>
                  <w:szCs w:val="20"/>
                </w:rPr>
                <w:t>ОКВ</w:t>
              </w:r>
            </w:hyperlink>
          </w:p>
        </w:tc>
      </w:tr>
      <w:tr w:rsidR="00110CE5" w:rsidRPr="00110CE5" w:rsidTr="00986D91">
        <w:tc>
          <w:tcPr>
            <w:tcW w:w="164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2</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3</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4</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5</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6</w:t>
            </w: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7</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8</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9</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10</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11</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12</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13</w:t>
            </w:r>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14</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15</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16</w:t>
            </w:r>
          </w:p>
        </w:tc>
      </w:tr>
      <w:tr w:rsidR="00110CE5" w:rsidRPr="00110CE5" w:rsidTr="00986D91">
        <w:tc>
          <w:tcPr>
            <w:tcW w:w="164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164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268" w:type="dxa"/>
            <w:gridSpan w:val="2"/>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Итого по коду БК</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91"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3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r w:rsidR="00110CE5" w:rsidRPr="00110CE5" w:rsidTr="00986D91">
        <w:tc>
          <w:tcPr>
            <w:tcW w:w="2268" w:type="dxa"/>
            <w:gridSpan w:val="2"/>
          </w:tcPr>
          <w:p w:rsidR="00110CE5" w:rsidRPr="00110CE5" w:rsidRDefault="00110CE5" w:rsidP="00110CE5">
            <w:pPr>
              <w:autoSpaceDE w:val="0"/>
              <w:autoSpaceDN w:val="0"/>
              <w:adjustRightInd w:val="0"/>
              <w:ind w:firstLine="709"/>
              <w:contextualSpacing/>
              <w:rPr>
                <w:b/>
                <w:bCs/>
                <w:sz w:val="20"/>
                <w:szCs w:val="20"/>
              </w:rPr>
            </w:pPr>
          </w:p>
        </w:tc>
        <w:tc>
          <w:tcPr>
            <w:tcW w:w="3516" w:type="dxa"/>
            <w:gridSpan w:val="5"/>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Всего</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91"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3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bl>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center"/>
        <w:rPr>
          <w:sz w:val="20"/>
          <w:szCs w:val="20"/>
        </w:rPr>
      </w:pP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Раздел 4. Лимиты бюджетных обязательств по расходам на закупки товаров, работ, услуг, осуществляемые</w:t>
      </w: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получателем бюджетных средств в пользу третьих лиц</w:t>
      </w:r>
    </w:p>
    <w:p w:rsidR="00110CE5" w:rsidRPr="00110CE5" w:rsidRDefault="00110CE5" w:rsidP="00110CE5">
      <w:pPr>
        <w:autoSpaceDE w:val="0"/>
        <w:autoSpaceDN w:val="0"/>
        <w:adjustRightInd w:val="0"/>
        <w:ind w:firstLine="709"/>
        <w:contextualSpacing/>
        <w:jc w:val="both"/>
        <w:rPr>
          <w:b/>
          <w:bCs/>
          <w:sz w:val="20"/>
          <w:szCs w:val="20"/>
        </w:rPr>
      </w:pPr>
    </w:p>
    <w:tbl>
      <w:tblPr>
        <w:tblW w:w="0" w:type="auto"/>
        <w:tblInd w:w="62" w:type="dxa"/>
        <w:tblLayout w:type="fixed"/>
        <w:tblCellMar>
          <w:top w:w="102" w:type="dxa"/>
          <w:left w:w="62" w:type="dxa"/>
          <w:bottom w:w="102" w:type="dxa"/>
          <w:right w:w="62" w:type="dxa"/>
        </w:tblCellMar>
        <w:tblLook w:val="0000"/>
      </w:tblPr>
      <w:tblGrid>
        <w:gridCol w:w="1814"/>
        <w:gridCol w:w="624"/>
        <w:gridCol w:w="624"/>
        <w:gridCol w:w="624"/>
        <w:gridCol w:w="737"/>
        <w:gridCol w:w="624"/>
        <w:gridCol w:w="907"/>
        <w:gridCol w:w="1191"/>
        <w:gridCol w:w="624"/>
        <w:gridCol w:w="680"/>
        <w:gridCol w:w="1191"/>
        <w:gridCol w:w="567"/>
        <w:gridCol w:w="737"/>
        <w:gridCol w:w="1134"/>
        <w:gridCol w:w="680"/>
        <w:gridCol w:w="737"/>
      </w:tblGrid>
      <w:tr w:rsidR="00110CE5" w:rsidRPr="00110CE5" w:rsidTr="00986D91">
        <w:tc>
          <w:tcPr>
            <w:tcW w:w="1814" w:type="dxa"/>
            <w:vMerge w:val="restart"/>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Наименование показателя</w:t>
            </w:r>
          </w:p>
        </w:tc>
        <w:tc>
          <w:tcPr>
            <w:tcW w:w="624"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строки</w:t>
            </w:r>
          </w:p>
        </w:tc>
        <w:tc>
          <w:tcPr>
            <w:tcW w:w="2609" w:type="dxa"/>
            <w:gridSpan w:val="4"/>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по бюджетной классификации Российской Федерации</w:t>
            </w:r>
          </w:p>
        </w:tc>
        <w:tc>
          <w:tcPr>
            <w:tcW w:w="907"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аналитического показателя </w:t>
            </w:r>
            <w:hyperlink r:id="rId82" w:history="1">
              <w:r w:rsidRPr="00110CE5">
                <w:rPr>
                  <w:b/>
                  <w:bCs/>
                  <w:sz w:val="20"/>
                  <w:szCs w:val="20"/>
                </w:rPr>
                <w:t>&lt;****&gt;</w:t>
              </w:r>
            </w:hyperlink>
          </w:p>
        </w:tc>
        <w:tc>
          <w:tcPr>
            <w:tcW w:w="7541" w:type="dxa"/>
            <w:gridSpan w:val="9"/>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Сумма (+, -)</w:t>
            </w:r>
          </w:p>
        </w:tc>
      </w:tr>
      <w:tr w:rsidR="00110CE5" w:rsidRPr="00110CE5" w:rsidTr="00986D91">
        <w:tc>
          <w:tcPr>
            <w:tcW w:w="181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609" w:type="dxa"/>
            <w:gridSpan w:val="4"/>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495"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текущий финансовый год)</w:t>
            </w:r>
          </w:p>
        </w:tc>
        <w:tc>
          <w:tcPr>
            <w:tcW w:w="2495"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первый год планового периода)</w:t>
            </w:r>
          </w:p>
        </w:tc>
        <w:tc>
          <w:tcPr>
            <w:tcW w:w="2551" w:type="dxa"/>
            <w:gridSpan w:val="3"/>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второй год планового периода)</w:t>
            </w:r>
          </w:p>
        </w:tc>
      </w:tr>
      <w:tr w:rsidR="00110CE5" w:rsidRPr="00110CE5" w:rsidTr="00986D91">
        <w:tc>
          <w:tcPr>
            <w:tcW w:w="181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раздел</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подраздел</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целевая статья</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вид расходов</w:t>
            </w: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83" w:history="1">
              <w:r w:rsidRPr="00110CE5">
                <w:rPr>
                  <w:b/>
                  <w:bCs/>
                  <w:sz w:val="20"/>
                  <w:szCs w:val="20"/>
                </w:rPr>
                <w:t>ОКВ</w:t>
              </w:r>
            </w:hyperlink>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84" w:history="1">
              <w:r w:rsidRPr="00110CE5">
                <w:rPr>
                  <w:b/>
                  <w:bCs/>
                  <w:sz w:val="20"/>
                  <w:szCs w:val="20"/>
                </w:rPr>
                <w:t>ОКВ</w:t>
              </w:r>
            </w:hyperlink>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85" w:history="1">
              <w:r w:rsidRPr="00110CE5">
                <w:rPr>
                  <w:b/>
                  <w:bCs/>
                  <w:sz w:val="20"/>
                  <w:szCs w:val="20"/>
                </w:rPr>
                <w:t>ОКВ</w:t>
              </w:r>
            </w:hyperlink>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2</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3</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4</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5</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6</w:t>
            </w: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7</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8</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9</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10</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11</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12</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13</w:t>
            </w:r>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14</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15</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16</w:t>
            </w:r>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438" w:type="dxa"/>
            <w:gridSpan w:val="2"/>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Итого по коду БК</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91"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3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r w:rsidR="00110CE5" w:rsidRPr="00110CE5" w:rsidTr="00986D91">
        <w:tc>
          <w:tcPr>
            <w:tcW w:w="2438" w:type="dxa"/>
            <w:gridSpan w:val="2"/>
          </w:tcPr>
          <w:p w:rsidR="00110CE5" w:rsidRPr="00110CE5" w:rsidRDefault="00110CE5" w:rsidP="00110CE5">
            <w:pPr>
              <w:autoSpaceDE w:val="0"/>
              <w:autoSpaceDN w:val="0"/>
              <w:adjustRightInd w:val="0"/>
              <w:ind w:firstLine="709"/>
              <w:contextualSpacing/>
              <w:rPr>
                <w:b/>
                <w:bCs/>
                <w:sz w:val="20"/>
                <w:szCs w:val="20"/>
              </w:rPr>
            </w:pPr>
          </w:p>
        </w:tc>
        <w:tc>
          <w:tcPr>
            <w:tcW w:w="3516" w:type="dxa"/>
            <w:gridSpan w:val="5"/>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Всего</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91"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3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bl>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w:t>
      </w: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Раздел 5. СПРАВОЧНО: Бюджетные ассигнования на исполнение публичных нормативных обязательств</w:t>
      </w:r>
    </w:p>
    <w:p w:rsidR="00110CE5" w:rsidRPr="00110CE5" w:rsidRDefault="00110CE5" w:rsidP="00110CE5">
      <w:pPr>
        <w:autoSpaceDE w:val="0"/>
        <w:autoSpaceDN w:val="0"/>
        <w:adjustRightInd w:val="0"/>
        <w:ind w:firstLine="709"/>
        <w:contextualSpacing/>
        <w:jc w:val="both"/>
        <w:rPr>
          <w:b/>
          <w:bCs/>
          <w:sz w:val="20"/>
          <w:szCs w:val="20"/>
        </w:rPr>
      </w:pPr>
    </w:p>
    <w:tbl>
      <w:tblPr>
        <w:tblW w:w="0" w:type="auto"/>
        <w:tblInd w:w="62" w:type="dxa"/>
        <w:tblLayout w:type="fixed"/>
        <w:tblCellMar>
          <w:top w:w="102" w:type="dxa"/>
          <w:left w:w="62" w:type="dxa"/>
          <w:bottom w:w="102" w:type="dxa"/>
          <w:right w:w="62" w:type="dxa"/>
        </w:tblCellMar>
        <w:tblLook w:val="0000"/>
      </w:tblPr>
      <w:tblGrid>
        <w:gridCol w:w="1814"/>
        <w:gridCol w:w="624"/>
        <w:gridCol w:w="624"/>
        <w:gridCol w:w="624"/>
        <w:gridCol w:w="737"/>
        <w:gridCol w:w="624"/>
        <w:gridCol w:w="907"/>
        <w:gridCol w:w="1191"/>
        <w:gridCol w:w="624"/>
        <w:gridCol w:w="680"/>
        <w:gridCol w:w="1191"/>
        <w:gridCol w:w="567"/>
        <w:gridCol w:w="737"/>
        <w:gridCol w:w="1134"/>
        <w:gridCol w:w="680"/>
        <w:gridCol w:w="737"/>
      </w:tblGrid>
      <w:tr w:rsidR="00110CE5" w:rsidRPr="00110CE5" w:rsidTr="00986D91">
        <w:tc>
          <w:tcPr>
            <w:tcW w:w="1814" w:type="dxa"/>
            <w:vMerge w:val="restart"/>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Наименование показателя</w:t>
            </w:r>
          </w:p>
        </w:tc>
        <w:tc>
          <w:tcPr>
            <w:tcW w:w="624"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стро</w:t>
            </w:r>
            <w:r w:rsidRPr="00110CE5">
              <w:rPr>
                <w:b/>
                <w:bCs/>
                <w:sz w:val="20"/>
                <w:szCs w:val="20"/>
              </w:rPr>
              <w:lastRenderedPageBreak/>
              <w:t>ки</w:t>
            </w:r>
          </w:p>
        </w:tc>
        <w:tc>
          <w:tcPr>
            <w:tcW w:w="2609" w:type="dxa"/>
            <w:gridSpan w:val="4"/>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Код по бюджетной классификации Российской Федерации</w:t>
            </w:r>
          </w:p>
        </w:tc>
        <w:tc>
          <w:tcPr>
            <w:tcW w:w="907"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Код аналити</w:t>
            </w:r>
            <w:r w:rsidRPr="00110CE5">
              <w:rPr>
                <w:b/>
                <w:bCs/>
                <w:sz w:val="20"/>
                <w:szCs w:val="20"/>
              </w:rPr>
              <w:lastRenderedPageBreak/>
              <w:t xml:space="preserve">ческого показателя </w:t>
            </w:r>
            <w:hyperlink r:id="rId86" w:history="1">
              <w:r w:rsidRPr="00110CE5">
                <w:rPr>
                  <w:b/>
                  <w:bCs/>
                  <w:sz w:val="20"/>
                  <w:szCs w:val="20"/>
                </w:rPr>
                <w:t>&lt;****&gt;</w:t>
              </w:r>
            </w:hyperlink>
          </w:p>
        </w:tc>
        <w:tc>
          <w:tcPr>
            <w:tcW w:w="7541" w:type="dxa"/>
            <w:gridSpan w:val="9"/>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Сумма (+, -)</w:t>
            </w:r>
          </w:p>
        </w:tc>
      </w:tr>
      <w:tr w:rsidR="00110CE5" w:rsidRPr="00110CE5" w:rsidTr="00986D91">
        <w:tc>
          <w:tcPr>
            <w:tcW w:w="181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609" w:type="dxa"/>
            <w:gridSpan w:val="4"/>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2495"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(на текущий финансовый год)</w:t>
            </w:r>
          </w:p>
        </w:tc>
        <w:tc>
          <w:tcPr>
            <w:tcW w:w="2495" w:type="dxa"/>
            <w:gridSpan w:val="3"/>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(на первый год планового периода)</w:t>
            </w:r>
          </w:p>
        </w:tc>
        <w:tc>
          <w:tcPr>
            <w:tcW w:w="2551" w:type="dxa"/>
            <w:gridSpan w:val="3"/>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lastRenderedPageBreak/>
              <w:t>(на второй год планового периода)</w:t>
            </w:r>
          </w:p>
        </w:tc>
      </w:tr>
      <w:tr w:rsidR="00110CE5" w:rsidRPr="00110CE5" w:rsidTr="00986D91">
        <w:tc>
          <w:tcPr>
            <w:tcW w:w="1814" w:type="dxa"/>
            <w:vMerge/>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both"/>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раздел</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подраздел</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целевая статья</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вид расходов</w:t>
            </w:r>
          </w:p>
        </w:tc>
        <w:tc>
          <w:tcPr>
            <w:tcW w:w="907"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87" w:history="1">
              <w:r w:rsidRPr="00110CE5">
                <w:rPr>
                  <w:b/>
                  <w:bCs/>
                  <w:sz w:val="20"/>
                  <w:szCs w:val="20"/>
                </w:rPr>
                <w:t>ОКВ</w:t>
              </w:r>
            </w:hyperlink>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88" w:history="1">
              <w:r w:rsidRPr="00110CE5">
                <w:rPr>
                  <w:b/>
                  <w:bCs/>
                  <w:sz w:val="20"/>
                  <w:szCs w:val="20"/>
                </w:rPr>
                <w:t>ОКВ</w:t>
              </w:r>
            </w:hyperlink>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рублях (рублевом эквиваленте)</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 валюте</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валюты по </w:t>
            </w:r>
            <w:hyperlink r:id="rId89" w:history="1">
              <w:r w:rsidRPr="00110CE5">
                <w:rPr>
                  <w:b/>
                  <w:bCs/>
                  <w:sz w:val="20"/>
                  <w:szCs w:val="20"/>
                </w:rPr>
                <w:t>ОКВ</w:t>
              </w:r>
            </w:hyperlink>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2</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3</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4</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5</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6</w:t>
            </w: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7</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8</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9</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10</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11</w:t>
            </w: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12</w:t>
            </w: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13</w:t>
            </w:r>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14</w:t>
            </w: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15</w:t>
            </w:r>
          </w:p>
        </w:tc>
        <w:tc>
          <w:tcPr>
            <w:tcW w:w="737"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16</w:t>
            </w:r>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1814"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2438" w:type="dxa"/>
            <w:gridSpan w:val="2"/>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Итого по коду БК</w:t>
            </w: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73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90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91"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3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r w:rsidR="00110CE5" w:rsidRPr="00110CE5" w:rsidTr="00986D91">
        <w:tc>
          <w:tcPr>
            <w:tcW w:w="2438" w:type="dxa"/>
            <w:gridSpan w:val="2"/>
          </w:tcPr>
          <w:p w:rsidR="00110CE5" w:rsidRPr="00110CE5" w:rsidRDefault="00110CE5" w:rsidP="00110CE5">
            <w:pPr>
              <w:autoSpaceDE w:val="0"/>
              <w:autoSpaceDN w:val="0"/>
              <w:adjustRightInd w:val="0"/>
              <w:ind w:firstLine="709"/>
              <w:contextualSpacing/>
              <w:rPr>
                <w:b/>
                <w:bCs/>
                <w:sz w:val="20"/>
                <w:szCs w:val="20"/>
              </w:rPr>
            </w:pPr>
          </w:p>
        </w:tc>
        <w:tc>
          <w:tcPr>
            <w:tcW w:w="3516" w:type="dxa"/>
            <w:gridSpan w:val="5"/>
            <w:tcBorders>
              <w:top w:val="single" w:sz="4" w:space="0" w:color="auto"/>
              <w:right w:val="single" w:sz="4" w:space="0" w:color="auto"/>
            </w:tcBorders>
          </w:tcPr>
          <w:p w:rsidR="00110CE5" w:rsidRPr="00110CE5" w:rsidRDefault="00110CE5" w:rsidP="00110CE5">
            <w:pPr>
              <w:autoSpaceDE w:val="0"/>
              <w:autoSpaceDN w:val="0"/>
              <w:adjustRightInd w:val="0"/>
              <w:ind w:firstLine="709"/>
              <w:contextualSpacing/>
              <w:jc w:val="right"/>
              <w:rPr>
                <w:b/>
                <w:bCs/>
                <w:sz w:val="20"/>
                <w:szCs w:val="20"/>
              </w:rPr>
            </w:pPr>
            <w:r w:rsidRPr="00110CE5">
              <w:rPr>
                <w:b/>
                <w:bCs/>
                <w:sz w:val="20"/>
                <w:szCs w:val="20"/>
              </w:rPr>
              <w:t>Всего</w:t>
            </w:r>
          </w:p>
        </w:tc>
        <w:tc>
          <w:tcPr>
            <w:tcW w:w="119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62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91"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56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1134"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rPr>
                <w:b/>
                <w:bCs/>
                <w:sz w:val="20"/>
                <w:szCs w:val="20"/>
              </w:rPr>
            </w:pPr>
          </w:p>
        </w:tc>
        <w:tc>
          <w:tcPr>
            <w:tcW w:w="680"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c>
          <w:tcPr>
            <w:tcW w:w="737" w:type="dxa"/>
            <w:tcBorders>
              <w:top w:val="single" w:sz="4" w:space="0" w:color="auto"/>
              <w:left w:val="single" w:sz="4" w:space="0" w:color="auto"/>
              <w:bottom w:val="single" w:sz="4" w:space="0" w:color="auto"/>
              <w:right w:val="single" w:sz="4" w:space="0" w:color="auto"/>
            </w:tcBorders>
            <w:vAlign w:val="bottom"/>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x</w:t>
            </w:r>
          </w:p>
        </w:tc>
      </w:tr>
    </w:tbl>
    <w:p w:rsidR="00110CE5" w:rsidRPr="00110CE5" w:rsidRDefault="00110CE5" w:rsidP="00110CE5">
      <w:pPr>
        <w:autoSpaceDE w:val="0"/>
        <w:autoSpaceDN w:val="0"/>
        <w:adjustRightInd w:val="0"/>
        <w:ind w:firstLine="709"/>
        <w:contextualSpacing/>
        <w:jc w:val="both"/>
        <w:rPr>
          <w:b/>
          <w:bCs/>
          <w:sz w:val="20"/>
          <w:szCs w:val="20"/>
        </w:rPr>
        <w:sectPr w:rsidR="00110CE5" w:rsidRPr="00110CE5" w:rsidSect="00A40A82">
          <w:type w:val="continuous"/>
          <w:pgSz w:w="16838" w:h="11905" w:orient="landscape"/>
          <w:pgMar w:top="1134" w:right="851" w:bottom="1134" w:left="1418" w:header="0" w:footer="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noEndnote/>
        </w:sectPr>
      </w:pPr>
    </w:p>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center"/>
        <w:rPr>
          <w:sz w:val="20"/>
          <w:szCs w:val="20"/>
        </w:rPr>
      </w:pPr>
      <w:r w:rsidRPr="00110CE5">
        <w:rPr>
          <w:sz w:val="20"/>
          <w:szCs w:val="20"/>
        </w:rPr>
        <w:t>Раздел 6. СПРАВОЧНО: Курс иностранной валюты к рублю                            Российской Федерации</w:t>
      </w:r>
    </w:p>
    <w:p w:rsidR="00110CE5" w:rsidRPr="00110CE5" w:rsidRDefault="00110CE5" w:rsidP="00110CE5">
      <w:pPr>
        <w:autoSpaceDE w:val="0"/>
        <w:autoSpaceDN w:val="0"/>
        <w:adjustRightInd w:val="0"/>
        <w:ind w:firstLine="709"/>
        <w:contextualSpacing/>
        <w:jc w:val="both"/>
        <w:rPr>
          <w:b/>
          <w:bCs/>
          <w:sz w:val="20"/>
          <w:szCs w:val="20"/>
        </w:rPr>
      </w:pPr>
    </w:p>
    <w:tbl>
      <w:tblPr>
        <w:tblW w:w="0" w:type="auto"/>
        <w:tblInd w:w="62" w:type="dxa"/>
        <w:tblLayout w:type="fixed"/>
        <w:tblCellMar>
          <w:top w:w="102" w:type="dxa"/>
          <w:left w:w="62" w:type="dxa"/>
          <w:bottom w:w="102" w:type="dxa"/>
          <w:right w:w="62" w:type="dxa"/>
        </w:tblCellMar>
        <w:tblLook w:val="0000"/>
      </w:tblPr>
      <w:tblGrid>
        <w:gridCol w:w="1531"/>
        <w:gridCol w:w="1417"/>
        <w:gridCol w:w="2040"/>
        <w:gridCol w:w="2040"/>
        <w:gridCol w:w="2041"/>
      </w:tblGrid>
      <w:tr w:rsidR="00110CE5" w:rsidRPr="00110CE5" w:rsidTr="00986D91">
        <w:tc>
          <w:tcPr>
            <w:tcW w:w="2948" w:type="dxa"/>
            <w:gridSpan w:val="2"/>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Валюта</w:t>
            </w:r>
          </w:p>
        </w:tc>
        <w:tc>
          <w:tcPr>
            <w:tcW w:w="2040"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текущий финансовый год)</w:t>
            </w:r>
          </w:p>
        </w:tc>
        <w:tc>
          <w:tcPr>
            <w:tcW w:w="2040" w:type="dxa"/>
            <w:vMerge w:val="restart"/>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первый год планового периода)</w:t>
            </w:r>
          </w:p>
        </w:tc>
        <w:tc>
          <w:tcPr>
            <w:tcW w:w="2041" w:type="dxa"/>
            <w:vMerge w:val="restart"/>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20__ год</w:t>
            </w:r>
          </w:p>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 второй год планового периода)</w:t>
            </w:r>
          </w:p>
        </w:tc>
      </w:tr>
      <w:tr w:rsidR="00110CE5" w:rsidRPr="00110CE5" w:rsidTr="00986D91">
        <w:tc>
          <w:tcPr>
            <w:tcW w:w="1531"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наименование</w:t>
            </w:r>
          </w:p>
        </w:tc>
        <w:tc>
          <w:tcPr>
            <w:tcW w:w="141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 xml:space="preserve">код по </w:t>
            </w:r>
            <w:hyperlink r:id="rId90" w:history="1">
              <w:r w:rsidRPr="00110CE5">
                <w:rPr>
                  <w:b/>
                  <w:bCs/>
                  <w:sz w:val="20"/>
                  <w:szCs w:val="20"/>
                </w:rPr>
                <w:t>ОКВ</w:t>
              </w:r>
            </w:hyperlink>
          </w:p>
        </w:tc>
        <w:tc>
          <w:tcPr>
            <w:tcW w:w="2040"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c>
          <w:tcPr>
            <w:tcW w:w="2040" w:type="dxa"/>
            <w:vMerge/>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c>
          <w:tcPr>
            <w:tcW w:w="2041" w:type="dxa"/>
            <w:vMerge/>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p>
        </w:tc>
      </w:tr>
      <w:tr w:rsidR="00110CE5" w:rsidRPr="00110CE5" w:rsidTr="00986D91">
        <w:tc>
          <w:tcPr>
            <w:tcW w:w="1531" w:type="dxa"/>
            <w:tcBorders>
              <w:top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3</w:t>
            </w: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4</w:t>
            </w:r>
          </w:p>
        </w:tc>
        <w:tc>
          <w:tcPr>
            <w:tcW w:w="2041" w:type="dxa"/>
            <w:tcBorders>
              <w:top w:val="single" w:sz="4" w:space="0" w:color="auto"/>
              <w:left w:val="single" w:sz="4" w:space="0" w:color="auto"/>
              <w:bottom w:val="single" w:sz="4" w:space="0" w:color="auto"/>
            </w:tcBorders>
          </w:tcPr>
          <w:p w:rsidR="00110CE5" w:rsidRPr="00110CE5" w:rsidRDefault="00110CE5" w:rsidP="00110CE5">
            <w:pPr>
              <w:autoSpaceDE w:val="0"/>
              <w:autoSpaceDN w:val="0"/>
              <w:adjustRightInd w:val="0"/>
              <w:ind w:firstLine="709"/>
              <w:contextualSpacing/>
              <w:jc w:val="center"/>
              <w:rPr>
                <w:b/>
                <w:bCs/>
                <w:sz w:val="20"/>
                <w:szCs w:val="20"/>
              </w:rPr>
            </w:pPr>
            <w:r w:rsidRPr="00110CE5">
              <w:rPr>
                <w:b/>
                <w:bCs/>
                <w:sz w:val="20"/>
                <w:szCs w:val="20"/>
              </w:rPr>
              <w:t>5</w:t>
            </w:r>
          </w:p>
        </w:tc>
      </w:tr>
      <w:tr w:rsidR="00110CE5" w:rsidRPr="00110CE5" w:rsidTr="00986D91">
        <w:tc>
          <w:tcPr>
            <w:tcW w:w="153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153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r w:rsidR="00110CE5" w:rsidRPr="00110CE5" w:rsidTr="00986D91">
        <w:tc>
          <w:tcPr>
            <w:tcW w:w="153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0"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c>
          <w:tcPr>
            <w:tcW w:w="2041" w:type="dxa"/>
            <w:tcBorders>
              <w:top w:val="single" w:sz="4" w:space="0" w:color="auto"/>
              <w:left w:val="single" w:sz="4" w:space="0" w:color="auto"/>
              <w:bottom w:val="single" w:sz="4" w:space="0" w:color="auto"/>
              <w:right w:val="single" w:sz="4" w:space="0" w:color="auto"/>
            </w:tcBorders>
          </w:tcPr>
          <w:p w:rsidR="00110CE5" w:rsidRPr="00110CE5" w:rsidRDefault="00110CE5" w:rsidP="00110CE5">
            <w:pPr>
              <w:autoSpaceDE w:val="0"/>
              <w:autoSpaceDN w:val="0"/>
              <w:adjustRightInd w:val="0"/>
              <w:ind w:firstLine="709"/>
              <w:contextualSpacing/>
              <w:rPr>
                <w:b/>
                <w:bCs/>
                <w:sz w:val="20"/>
                <w:szCs w:val="20"/>
              </w:rPr>
            </w:pPr>
          </w:p>
        </w:tc>
      </w:tr>
    </w:tbl>
    <w:p w:rsidR="00110CE5" w:rsidRPr="00110CE5" w:rsidRDefault="00110CE5" w:rsidP="00110CE5">
      <w:pPr>
        <w:autoSpaceDE w:val="0"/>
        <w:autoSpaceDN w:val="0"/>
        <w:adjustRightInd w:val="0"/>
        <w:ind w:firstLine="709"/>
        <w:contextualSpacing/>
        <w:jc w:val="both"/>
        <w:rPr>
          <w:b/>
          <w:bCs/>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Руководитель учреждения</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(уполномоченное лицо)     _____________ ___________ ___________________</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(должность)   (подпись)  (фамилия, инициалы)</w:t>
      </w: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Исполнитель               _____________ ________________________ __________</w:t>
      </w: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 xml:space="preserve">                           (должность)     (фамилия, инициалы)    (телефон)</w:t>
      </w:r>
    </w:p>
    <w:p w:rsidR="00110CE5" w:rsidRPr="00110CE5" w:rsidRDefault="00110CE5" w:rsidP="00110CE5">
      <w:pPr>
        <w:autoSpaceDE w:val="0"/>
        <w:autoSpaceDN w:val="0"/>
        <w:adjustRightInd w:val="0"/>
        <w:ind w:firstLine="709"/>
        <w:contextualSpacing/>
        <w:jc w:val="both"/>
        <w:rPr>
          <w:sz w:val="20"/>
          <w:szCs w:val="20"/>
        </w:rPr>
      </w:pPr>
    </w:p>
    <w:p w:rsidR="00110CE5" w:rsidRPr="00110CE5" w:rsidRDefault="00110CE5" w:rsidP="00110CE5">
      <w:pPr>
        <w:autoSpaceDE w:val="0"/>
        <w:autoSpaceDN w:val="0"/>
        <w:adjustRightInd w:val="0"/>
        <w:ind w:firstLine="709"/>
        <w:contextualSpacing/>
        <w:jc w:val="both"/>
        <w:rPr>
          <w:sz w:val="20"/>
          <w:szCs w:val="20"/>
        </w:rPr>
      </w:pPr>
      <w:r w:rsidRPr="00110CE5">
        <w:rPr>
          <w:sz w:val="20"/>
          <w:szCs w:val="20"/>
        </w:rPr>
        <w:t>"__" _________ 20__ г.</w:t>
      </w:r>
    </w:p>
    <w:p w:rsidR="00110CE5" w:rsidRPr="00110CE5" w:rsidRDefault="00110CE5" w:rsidP="00110CE5">
      <w:pPr>
        <w:pStyle w:val="s16"/>
        <w:spacing w:before="0" w:beforeAutospacing="0" w:after="0" w:afterAutospacing="0"/>
        <w:ind w:firstLine="709"/>
        <w:contextualSpacing/>
        <w:rPr>
          <w:bCs/>
          <w:sz w:val="20"/>
          <w:szCs w:val="20"/>
        </w:rPr>
      </w:pPr>
    </w:p>
    <w:p w:rsidR="00110CE5" w:rsidRPr="00110CE5" w:rsidRDefault="00110CE5" w:rsidP="00110CE5">
      <w:pPr>
        <w:pStyle w:val="s16"/>
        <w:spacing w:before="0" w:beforeAutospacing="0" w:after="0" w:afterAutospacing="0"/>
        <w:ind w:firstLine="709"/>
        <w:contextualSpacing/>
        <w:rPr>
          <w:bCs/>
          <w:sz w:val="20"/>
          <w:szCs w:val="20"/>
        </w:rPr>
      </w:pPr>
      <w:r w:rsidRPr="00110CE5">
        <w:rPr>
          <w:bCs/>
          <w:sz w:val="20"/>
          <w:szCs w:val="20"/>
        </w:rPr>
        <w:t>СОГЛАСОВАНО</w:t>
      </w:r>
    </w:p>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tbl>
      <w:tblPr>
        <w:tblW w:w="14169" w:type="dxa"/>
        <w:tblCellMar>
          <w:left w:w="0" w:type="dxa"/>
          <w:right w:w="0" w:type="dxa"/>
        </w:tblCellMar>
        <w:tblLook w:val="04A0"/>
      </w:tblPr>
      <w:tblGrid>
        <w:gridCol w:w="9214"/>
        <w:gridCol w:w="4955"/>
      </w:tblGrid>
      <w:tr w:rsidR="00110CE5" w:rsidRPr="00110CE5" w:rsidTr="00986D91">
        <w:tc>
          <w:tcPr>
            <w:tcW w:w="9214" w:type="dxa"/>
            <w:tcBorders>
              <w:top w:val="single" w:sz="6" w:space="0" w:color="000000"/>
              <w:bottom w:val="single" w:sz="6" w:space="0" w:color="000000"/>
            </w:tcBorders>
            <w:hideMark/>
          </w:tcPr>
          <w:p w:rsidR="00110CE5" w:rsidRPr="00110CE5" w:rsidRDefault="00110CE5" w:rsidP="00110CE5">
            <w:pPr>
              <w:pStyle w:val="s1"/>
              <w:spacing w:before="0" w:beforeAutospacing="0" w:after="0" w:afterAutospacing="0"/>
              <w:ind w:firstLine="709"/>
              <w:contextualSpacing/>
              <w:jc w:val="center"/>
              <w:rPr>
                <w:bCs/>
                <w:sz w:val="20"/>
                <w:szCs w:val="20"/>
              </w:rPr>
            </w:pPr>
            <w:r w:rsidRPr="00110CE5">
              <w:rPr>
                <w:bCs/>
                <w:sz w:val="20"/>
                <w:szCs w:val="20"/>
              </w:rPr>
              <w:t>(наименование должности лица распорядителя бюджетных средств, согласующего изменения показателей сметы)</w:t>
            </w:r>
          </w:p>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tc>
        <w:tc>
          <w:tcPr>
            <w:tcW w:w="4955" w:type="dxa"/>
            <w:hideMark/>
          </w:tcPr>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tc>
      </w:tr>
      <w:tr w:rsidR="00110CE5" w:rsidRPr="00110CE5" w:rsidTr="00986D91">
        <w:tc>
          <w:tcPr>
            <w:tcW w:w="9214" w:type="dxa"/>
            <w:hideMark/>
          </w:tcPr>
          <w:p w:rsidR="00110CE5" w:rsidRPr="00110CE5" w:rsidRDefault="00110CE5" w:rsidP="00110CE5">
            <w:pPr>
              <w:pStyle w:val="s1"/>
              <w:spacing w:before="0" w:beforeAutospacing="0" w:after="0" w:afterAutospacing="0"/>
              <w:ind w:firstLine="709"/>
              <w:contextualSpacing/>
              <w:jc w:val="center"/>
              <w:rPr>
                <w:bCs/>
                <w:sz w:val="20"/>
                <w:szCs w:val="20"/>
              </w:rPr>
            </w:pPr>
            <w:r w:rsidRPr="00110CE5">
              <w:rPr>
                <w:bCs/>
                <w:sz w:val="20"/>
                <w:szCs w:val="20"/>
              </w:rPr>
              <w:t>(наименование распорядителя бюджетных средств, согласующего изменения показателей сметы)</w:t>
            </w:r>
          </w:p>
        </w:tc>
        <w:tc>
          <w:tcPr>
            <w:tcW w:w="4955" w:type="dxa"/>
            <w:hideMark/>
          </w:tcPr>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tc>
      </w:tr>
    </w:tbl>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tbl>
      <w:tblPr>
        <w:tblW w:w="15270" w:type="dxa"/>
        <w:tblCellMar>
          <w:left w:w="0" w:type="dxa"/>
          <w:right w:w="0" w:type="dxa"/>
        </w:tblCellMar>
        <w:tblLook w:val="04A0"/>
      </w:tblPr>
      <w:tblGrid>
        <w:gridCol w:w="3348"/>
        <w:gridCol w:w="706"/>
        <w:gridCol w:w="3889"/>
        <w:gridCol w:w="7327"/>
      </w:tblGrid>
      <w:tr w:rsidR="00110CE5" w:rsidRPr="00110CE5" w:rsidTr="00986D91">
        <w:tc>
          <w:tcPr>
            <w:tcW w:w="3345" w:type="dxa"/>
            <w:tcBorders>
              <w:bottom w:val="single" w:sz="6" w:space="0" w:color="000000"/>
            </w:tcBorders>
            <w:hideMark/>
          </w:tcPr>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tc>
        <w:tc>
          <w:tcPr>
            <w:tcW w:w="705" w:type="dxa"/>
            <w:hideMark/>
          </w:tcPr>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tc>
        <w:tc>
          <w:tcPr>
            <w:tcW w:w="3885" w:type="dxa"/>
            <w:tcBorders>
              <w:bottom w:val="single" w:sz="6" w:space="0" w:color="000000"/>
            </w:tcBorders>
            <w:hideMark/>
          </w:tcPr>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tc>
        <w:tc>
          <w:tcPr>
            <w:tcW w:w="7320" w:type="dxa"/>
            <w:hideMark/>
          </w:tcPr>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tc>
      </w:tr>
      <w:tr w:rsidR="00110CE5" w:rsidRPr="00110CE5" w:rsidTr="00986D91">
        <w:tc>
          <w:tcPr>
            <w:tcW w:w="3345" w:type="dxa"/>
            <w:hideMark/>
          </w:tcPr>
          <w:p w:rsidR="00110CE5" w:rsidRPr="00110CE5" w:rsidRDefault="00110CE5" w:rsidP="00110CE5">
            <w:pPr>
              <w:pStyle w:val="s1"/>
              <w:spacing w:before="0" w:beforeAutospacing="0" w:after="0" w:afterAutospacing="0"/>
              <w:ind w:firstLine="709"/>
              <w:contextualSpacing/>
              <w:jc w:val="center"/>
              <w:rPr>
                <w:bCs/>
                <w:sz w:val="20"/>
                <w:szCs w:val="20"/>
              </w:rPr>
            </w:pPr>
            <w:r w:rsidRPr="00110CE5">
              <w:rPr>
                <w:bCs/>
                <w:sz w:val="20"/>
                <w:szCs w:val="20"/>
              </w:rPr>
              <w:t>(подпись)</w:t>
            </w:r>
          </w:p>
        </w:tc>
        <w:tc>
          <w:tcPr>
            <w:tcW w:w="705" w:type="dxa"/>
            <w:hideMark/>
          </w:tcPr>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tc>
        <w:tc>
          <w:tcPr>
            <w:tcW w:w="3885" w:type="dxa"/>
            <w:hideMark/>
          </w:tcPr>
          <w:p w:rsidR="00110CE5" w:rsidRPr="00110CE5" w:rsidRDefault="00110CE5" w:rsidP="00110CE5">
            <w:pPr>
              <w:pStyle w:val="s1"/>
              <w:spacing w:before="0" w:beforeAutospacing="0" w:after="0" w:afterAutospacing="0"/>
              <w:ind w:firstLine="709"/>
              <w:contextualSpacing/>
              <w:jc w:val="center"/>
              <w:rPr>
                <w:bCs/>
                <w:sz w:val="20"/>
                <w:szCs w:val="20"/>
              </w:rPr>
            </w:pPr>
            <w:r w:rsidRPr="00110CE5">
              <w:rPr>
                <w:bCs/>
                <w:sz w:val="20"/>
                <w:szCs w:val="20"/>
              </w:rPr>
              <w:t>(расшифровка подписи)</w:t>
            </w:r>
          </w:p>
        </w:tc>
        <w:tc>
          <w:tcPr>
            <w:tcW w:w="7320" w:type="dxa"/>
            <w:hideMark/>
          </w:tcPr>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tc>
      </w:tr>
      <w:tr w:rsidR="00110CE5" w:rsidRPr="00110CE5" w:rsidTr="00986D91">
        <w:tc>
          <w:tcPr>
            <w:tcW w:w="3345" w:type="dxa"/>
            <w:hideMark/>
          </w:tcPr>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tc>
        <w:tc>
          <w:tcPr>
            <w:tcW w:w="705" w:type="dxa"/>
            <w:hideMark/>
          </w:tcPr>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tc>
        <w:tc>
          <w:tcPr>
            <w:tcW w:w="3885" w:type="dxa"/>
            <w:hideMark/>
          </w:tcPr>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tc>
        <w:tc>
          <w:tcPr>
            <w:tcW w:w="7320" w:type="dxa"/>
            <w:hideMark/>
          </w:tcPr>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tc>
      </w:tr>
    </w:tbl>
    <w:p w:rsidR="00110CE5" w:rsidRPr="00110CE5" w:rsidRDefault="00110CE5" w:rsidP="00110CE5">
      <w:pPr>
        <w:pStyle w:val="af"/>
        <w:spacing w:before="0" w:beforeAutospacing="0" w:after="0" w:afterAutospacing="0"/>
        <w:ind w:firstLine="709"/>
        <w:contextualSpacing/>
        <w:rPr>
          <w:rFonts w:ascii="Times New Roman" w:hAnsi="Times New Roman"/>
          <w:bCs/>
          <w:sz w:val="20"/>
          <w:szCs w:val="20"/>
        </w:rPr>
      </w:pPr>
      <w:r w:rsidRPr="00110CE5">
        <w:rPr>
          <w:rFonts w:ascii="Times New Roman" w:hAnsi="Times New Roman"/>
          <w:bCs/>
          <w:sz w:val="20"/>
          <w:szCs w:val="20"/>
        </w:rPr>
        <w:t> </w:t>
      </w:r>
    </w:p>
    <w:p w:rsidR="00110CE5" w:rsidRPr="00110CE5" w:rsidRDefault="00110CE5" w:rsidP="00110CE5">
      <w:pPr>
        <w:pStyle w:val="s16"/>
        <w:spacing w:before="0" w:beforeAutospacing="0" w:after="0" w:afterAutospacing="0"/>
        <w:ind w:firstLine="709"/>
        <w:contextualSpacing/>
        <w:rPr>
          <w:bCs/>
          <w:sz w:val="20"/>
          <w:szCs w:val="20"/>
        </w:rPr>
      </w:pPr>
      <w:r w:rsidRPr="00110CE5">
        <w:rPr>
          <w:bCs/>
          <w:sz w:val="20"/>
          <w:szCs w:val="20"/>
        </w:rPr>
        <w:t>"___" __________________ 20 ____ г.</w:t>
      </w:r>
    </w:p>
    <w:p w:rsidR="00963E7B" w:rsidRPr="00110CE5" w:rsidRDefault="00963E7B" w:rsidP="00110CE5">
      <w:pPr>
        <w:ind w:firstLine="709"/>
        <w:contextualSpacing/>
        <w:rPr>
          <w:sz w:val="20"/>
          <w:szCs w:val="20"/>
        </w:rPr>
      </w:pPr>
    </w:p>
    <w:sectPr w:rsidR="00963E7B" w:rsidRPr="00110CE5" w:rsidSect="00A40A82">
      <w:footerReference w:type="default" r:id="rId91"/>
      <w:type w:val="continuous"/>
      <w:pgSz w:w="11906" w:h="16838"/>
      <w:pgMar w:top="1134" w:right="851" w:bottom="1134" w:left="1418"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1A0" w:rsidRDefault="006261A0" w:rsidP="000B3806">
      <w:r>
        <w:separator/>
      </w:r>
    </w:p>
  </w:endnote>
  <w:endnote w:type="continuationSeparator" w:id="0">
    <w:p w:rsidR="006261A0" w:rsidRDefault="006261A0" w:rsidP="000B38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ungsuh">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80782"/>
      <w:docPartObj>
        <w:docPartGallery w:val="Page Numbers (Bottom of Page)"/>
        <w:docPartUnique/>
      </w:docPartObj>
    </w:sdtPr>
    <w:sdtContent>
      <w:p w:rsidR="00110CE5" w:rsidRDefault="00C163BF">
        <w:pPr>
          <w:pStyle w:val="a7"/>
          <w:jc w:val="right"/>
        </w:pPr>
        <w:fldSimple w:instr=" PAGE   \* MERGEFORMAT ">
          <w:r w:rsidR="00A40A82">
            <w:rPr>
              <w:noProof/>
            </w:rPr>
            <w:t>1</w:t>
          </w:r>
        </w:fldSimple>
      </w:p>
    </w:sdtContent>
  </w:sdt>
  <w:p w:rsidR="00110CE5" w:rsidRDefault="00110CE5">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85860"/>
      <w:docPartObj>
        <w:docPartGallery w:val="Page Numbers (Bottom of Page)"/>
        <w:docPartUnique/>
      </w:docPartObj>
    </w:sdtPr>
    <w:sdtContent>
      <w:p w:rsidR="00DD10FD" w:rsidRDefault="00C163BF">
        <w:pPr>
          <w:pStyle w:val="a7"/>
          <w:jc w:val="right"/>
        </w:pPr>
        <w:fldSimple w:instr=" PAGE   \* MERGEFORMAT ">
          <w:r w:rsidR="00A40A82">
            <w:rPr>
              <w:noProof/>
            </w:rPr>
            <w:t>55</w:t>
          </w:r>
        </w:fldSimple>
      </w:p>
    </w:sdtContent>
  </w:sdt>
  <w:p w:rsidR="00DD10FD" w:rsidRDefault="00DD10F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1A0" w:rsidRDefault="006261A0" w:rsidP="000B3806">
      <w:r>
        <w:separator/>
      </w:r>
    </w:p>
  </w:footnote>
  <w:footnote w:type="continuationSeparator" w:id="0">
    <w:p w:rsidR="006261A0" w:rsidRDefault="006261A0" w:rsidP="000B38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63900"/>
    <w:multiLevelType w:val="multilevel"/>
    <w:tmpl w:val="DD3271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3C7E7712"/>
    <w:multiLevelType w:val="multilevel"/>
    <w:tmpl w:val="3C9E0714"/>
    <w:lvl w:ilvl="0">
      <w:start w:val="1"/>
      <w:numFmt w:val="decimal"/>
      <w:lvlText w:val="%1."/>
      <w:lvlJc w:val="left"/>
      <w:pPr>
        <w:ind w:left="786" w:hanging="360"/>
      </w:pPr>
      <w:rPr>
        <w:rFonts w:hint="default"/>
      </w:rPr>
    </w:lvl>
    <w:lvl w:ilvl="1">
      <w:start w:val="1"/>
      <w:numFmt w:val="decimal"/>
      <w:isLgl/>
      <w:lvlText w:val="%1.%2."/>
      <w:lvlJc w:val="left"/>
      <w:pPr>
        <w:ind w:left="1491" w:hanging="1065"/>
      </w:pPr>
      <w:rPr>
        <w:rFonts w:hint="default"/>
      </w:rPr>
    </w:lvl>
    <w:lvl w:ilvl="2">
      <w:start w:val="1"/>
      <w:numFmt w:val="decimal"/>
      <w:isLgl/>
      <w:lvlText w:val="%1.%2.%3."/>
      <w:lvlJc w:val="left"/>
      <w:pPr>
        <w:ind w:left="1491" w:hanging="1065"/>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2">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3">
    <w:nsid w:val="6A574E1D"/>
    <w:multiLevelType w:val="hybridMultilevel"/>
    <w:tmpl w:val="C4CEA658"/>
    <w:lvl w:ilvl="0" w:tplc="0419000F">
      <w:start w:val="1"/>
      <w:numFmt w:val="decimal"/>
      <w:lvlText w:val="%1."/>
      <w:lvlJc w:val="left"/>
      <w:pPr>
        <w:tabs>
          <w:tab w:val="num" w:pos="1854"/>
        </w:tabs>
        <w:ind w:left="1854"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
    <w:nsid w:val="7EEC0881"/>
    <w:multiLevelType w:val="hybridMultilevel"/>
    <w:tmpl w:val="D6FCFAB0"/>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num w:numId="1">
    <w:abstractNumId w:val="4"/>
  </w:num>
  <w:num w:numId="2">
    <w:abstractNumId w:val="3"/>
  </w:num>
  <w:num w:numId="3">
    <w:abstractNumId w:val="1"/>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63C80"/>
    <w:rsid w:val="00006045"/>
    <w:rsid w:val="00006459"/>
    <w:rsid w:val="00006479"/>
    <w:rsid w:val="00006B43"/>
    <w:rsid w:val="000101CD"/>
    <w:rsid w:val="000146CF"/>
    <w:rsid w:val="0001496B"/>
    <w:rsid w:val="000229ED"/>
    <w:rsid w:val="00027131"/>
    <w:rsid w:val="00035A82"/>
    <w:rsid w:val="00043EED"/>
    <w:rsid w:val="000470B5"/>
    <w:rsid w:val="0006100B"/>
    <w:rsid w:val="0006624B"/>
    <w:rsid w:val="00074801"/>
    <w:rsid w:val="00080E85"/>
    <w:rsid w:val="0008663B"/>
    <w:rsid w:val="00096965"/>
    <w:rsid w:val="000A53A6"/>
    <w:rsid w:val="000B00D6"/>
    <w:rsid w:val="000B0394"/>
    <w:rsid w:val="000B2173"/>
    <w:rsid w:val="000B36D7"/>
    <w:rsid w:val="000B3806"/>
    <w:rsid w:val="000D182C"/>
    <w:rsid w:val="000D328C"/>
    <w:rsid w:val="000D661A"/>
    <w:rsid w:val="000E6603"/>
    <w:rsid w:val="000F24EA"/>
    <w:rsid w:val="000F47B9"/>
    <w:rsid w:val="000F5E84"/>
    <w:rsid w:val="000F5FD8"/>
    <w:rsid w:val="000F6F90"/>
    <w:rsid w:val="001042F2"/>
    <w:rsid w:val="00110CE5"/>
    <w:rsid w:val="001126C2"/>
    <w:rsid w:val="0011506A"/>
    <w:rsid w:val="001172AF"/>
    <w:rsid w:val="001177B2"/>
    <w:rsid w:val="00120541"/>
    <w:rsid w:val="00126DD5"/>
    <w:rsid w:val="001358B3"/>
    <w:rsid w:val="00135AC2"/>
    <w:rsid w:val="00141B5B"/>
    <w:rsid w:val="001437D6"/>
    <w:rsid w:val="00144955"/>
    <w:rsid w:val="0014739F"/>
    <w:rsid w:val="001511B3"/>
    <w:rsid w:val="00151B70"/>
    <w:rsid w:val="00154FBF"/>
    <w:rsid w:val="0016640B"/>
    <w:rsid w:val="00171E0E"/>
    <w:rsid w:val="00172B11"/>
    <w:rsid w:val="00173DFA"/>
    <w:rsid w:val="00174170"/>
    <w:rsid w:val="00174393"/>
    <w:rsid w:val="001779C0"/>
    <w:rsid w:val="00180450"/>
    <w:rsid w:val="00181CE9"/>
    <w:rsid w:val="00197202"/>
    <w:rsid w:val="001A339E"/>
    <w:rsid w:val="001B63A2"/>
    <w:rsid w:val="001B702A"/>
    <w:rsid w:val="001C35C6"/>
    <w:rsid w:val="001C4766"/>
    <w:rsid w:val="001C49C6"/>
    <w:rsid w:val="001C62A8"/>
    <w:rsid w:val="001C7410"/>
    <w:rsid w:val="001C7994"/>
    <w:rsid w:val="001D0E6E"/>
    <w:rsid w:val="001D689E"/>
    <w:rsid w:val="001E2D72"/>
    <w:rsid w:val="001E3AD8"/>
    <w:rsid w:val="001F0909"/>
    <w:rsid w:val="001F3DF9"/>
    <w:rsid w:val="001F5F40"/>
    <w:rsid w:val="001F60FA"/>
    <w:rsid w:val="00201EC7"/>
    <w:rsid w:val="002119A5"/>
    <w:rsid w:val="00212B96"/>
    <w:rsid w:val="00234CB3"/>
    <w:rsid w:val="00240C68"/>
    <w:rsid w:val="00242698"/>
    <w:rsid w:val="0024295B"/>
    <w:rsid w:val="00253638"/>
    <w:rsid w:val="00256E49"/>
    <w:rsid w:val="0025754D"/>
    <w:rsid w:val="00263E99"/>
    <w:rsid w:val="002651BA"/>
    <w:rsid w:val="002730D5"/>
    <w:rsid w:val="00275D00"/>
    <w:rsid w:val="0027618C"/>
    <w:rsid w:val="002830CD"/>
    <w:rsid w:val="00285605"/>
    <w:rsid w:val="00286481"/>
    <w:rsid w:val="00293A50"/>
    <w:rsid w:val="00296C1A"/>
    <w:rsid w:val="002A0E9D"/>
    <w:rsid w:val="002A1D9D"/>
    <w:rsid w:val="002A2336"/>
    <w:rsid w:val="002A2948"/>
    <w:rsid w:val="002A45F2"/>
    <w:rsid w:val="002A7A4F"/>
    <w:rsid w:val="002B45B7"/>
    <w:rsid w:val="002B5049"/>
    <w:rsid w:val="002B548B"/>
    <w:rsid w:val="002B777B"/>
    <w:rsid w:val="002C0AA3"/>
    <w:rsid w:val="002D1A25"/>
    <w:rsid w:val="002D6288"/>
    <w:rsid w:val="002E336F"/>
    <w:rsid w:val="002E6167"/>
    <w:rsid w:val="002F4772"/>
    <w:rsid w:val="00302A04"/>
    <w:rsid w:val="003056EF"/>
    <w:rsid w:val="00305A85"/>
    <w:rsid w:val="00317DE5"/>
    <w:rsid w:val="00321E50"/>
    <w:rsid w:val="00322813"/>
    <w:rsid w:val="00326BFC"/>
    <w:rsid w:val="003279A3"/>
    <w:rsid w:val="00332ED9"/>
    <w:rsid w:val="00340A6E"/>
    <w:rsid w:val="00340B8D"/>
    <w:rsid w:val="003411A9"/>
    <w:rsid w:val="00344974"/>
    <w:rsid w:val="003461B0"/>
    <w:rsid w:val="00347BF6"/>
    <w:rsid w:val="003501DB"/>
    <w:rsid w:val="003560F7"/>
    <w:rsid w:val="003568DC"/>
    <w:rsid w:val="00360265"/>
    <w:rsid w:val="00360E74"/>
    <w:rsid w:val="00363C80"/>
    <w:rsid w:val="00364698"/>
    <w:rsid w:val="00364B70"/>
    <w:rsid w:val="0037419A"/>
    <w:rsid w:val="0037424D"/>
    <w:rsid w:val="00381101"/>
    <w:rsid w:val="0038272A"/>
    <w:rsid w:val="00383B6A"/>
    <w:rsid w:val="00383E65"/>
    <w:rsid w:val="003929EF"/>
    <w:rsid w:val="00392DC7"/>
    <w:rsid w:val="003945DF"/>
    <w:rsid w:val="00397372"/>
    <w:rsid w:val="003A15B6"/>
    <w:rsid w:val="003B3113"/>
    <w:rsid w:val="003B4441"/>
    <w:rsid w:val="003C3E3A"/>
    <w:rsid w:val="003C43DE"/>
    <w:rsid w:val="003C5B28"/>
    <w:rsid w:val="003D1F55"/>
    <w:rsid w:val="003D3E8B"/>
    <w:rsid w:val="003D6B77"/>
    <w:rsid w:val="003E3E85"/>
    <w:rsid w:val="003F051E"/>
    <w:rsid w:val="003F09AA"/>
    <w:rsid w:val="003F146E"/>
    <w:rsid w:val="003F3390"/>
    <w:rsid w:val="003F417B"/>
    <w:rsid w:val="003F7C07"/>
    <w:rsid w:val="00402A5C"/>
    <w:rsid w:val="00403BD4"/>
    <w:rsid w:val="004113A7"/>
    <w:rsid w:val="0041737C"/>
    <w:rsid w:val="00430EFC"/>
    <w:rsid w:val="004310D4"/>
    <w:rsid w:val="00433B5F"/>
    <w:rsid w:val="00440908"/>
    <w:rsid w:val="00443045"/>
    <w:rsid w:val="00445B6D"/>
    <w:rsid w:val="0045004E"/>
    <w:rsid w:val="00450B67"/>
    <w:rsid w:val="0046293F"/>
    <w:rsid w:val="00463464"/>
    <w:rsid w:val="00465214"/>
    <w:rsid w:val="00473CF0"/>
    <w:rsid w:val="00474E7F"/>
    <w:rsid w:val="00492025"/>
    <w:rsid w:val="00496A99"/>
    <w:rsid w:val="004A3DDB"/>
    <w:rsid w:val="004A779A"/>
    <w:rsid w:val="004B3410"/>
    <w:rsid w:val="004B42D0"/>
    <w:rsid w:val="004C1689"/>
    <w:rsid w:val="004C443F"/>
    <w:rsid w:val="004C541B"/>
    <w:rsid w:val="004C753E"/>
    <w:rsid w:val="004D7CE7"/>
    <w:rsid w:val="004E39D1"/>
    <w:rsid w:val="004E56F6"/>
    <w:rsid w:val="004E687C"/>
    <w:rsid w:val="004F14D5"/>
    <w:rsid w:val="004F6310"/>
    <w:rsid w:val="004F6B9A"/>
    <w:rsid w:val="0050188D"/>
    <w:rsid w:val="005049D3"/>
    <w:rsid w:val="00506FE2"/>
    <w:rsid w:val="0051057F"/>
    <w:rsid w:val="00517041"/>
    <w:rsid w:val="00517C1D"/>
    <w:rsid w:val="00522BD6"/>
    <w:rsid w:val="005335CF"/>
    <w:rsid w:val="0054676C"/>
    <w:rsid w:val="0056461E"/>
    <w:rsid w:val="0056539B"/>
    <w:rsid w:val="005668DC"/>
    <w:rsid w:val="00570D06"/>
    <w:rsid w:val="00572619"/>
    <w:rsid w:val="005748A6"/>
    <w:rsid w:val="00584DB9"/>
    <w:rsid w:val="00585CF0"/>
    <w:rsid w:val="005B303C"/>
    <w:rsid w:val="005B4096"/>
    <w:rsid w:val="005B4525"/>
    <w:rsid w:val="005C57DC"/>
    <w:rsid w:val="005D2B06"/>
    <w:rsid w:val="005E431F"/>
    <w:rsid w:val="005E4635"/>
    <w:rsid w:val="005F0EA3"/>
    <w:rsid w:val="005F6D63"/>
    <w:rsid w:val="00615BCD"/>
    <w:rsid w:val="00617548"/>
    <w:rsid w:val="00620728"/>
    <w:rsid w:val="00622B32"/>
    <w:rsid w:val="006261A0"/>
    <w:rsid w:val="0063596C"/>
    <w:rsid w:val="00636EA0"/>
    <w:rsid w:val="00641BF8"/>
    <w:rsid w:val="006437A1"/>
    <w:rsid w:val="00651C71"/>
    <w:rsid w:val="00657035"/>
    <w:rsid w:val="00663B45"/>
    <w:rsid w:val="006710FD"/>
    <w:rsid w:val="00671FAD"/>
    <w:rsid w:val="006779D2"/>
    <w:rsid w:val="00690C74"/>
    <w:rsid w:val="00692B2A"/>
    <w:rsid w:val="00694FDB"/>
    <w:rsid w:val="00695268"/>
    <w:rsid w:val="006966E4"/>
    <w:rsid w:val="00697F6A"/>
    <w:rsid w:val="006A343B"/>
    <w:rsid w:val="006A35E5"/>
    <w:rsid w:val="006A520F"/>
    <w:rsid w:val="006B1D83"/>
    <w:rsid w:val="006B3D8A"/>
    <w:rsid w:val="006B4B67"/>
    <w:rsid w:val="006B601F"/>
    <w:rsid w:val="006C1C1C"/>
    <w:rsid w:val="006C297C"/>
    <w:rsid w:val="006E0CE9"/>
    <w:rsid w:val="006E1DDE"/>
    <w:rsid w:val="006E693C"/>
    <w:rsid w:val="006E7C61"/>
    <w:rsid w:val="006F1F8B"/>
    <w:rsid w:val="006F3DA4"/>
    <w:rsid w:val="006F3FA3"/>
    <w:rsid w:val="006F6EF6"/>
    <w:rsid w:val="00702B37"/>
    <w:rsid w:val="00702FFB"/>
    <w:rsid w:val="007053C1"/>
    <w:rsid w:val="0070627F"/>
    <w:rsid w:val="00711CF4"/>
    <w:rsid w:val="007127F6"/>
    <w:rsid w:val="007214AF"/>
    <w:rsid w:val="007312C3"/>
    <w:rsid w:val="00731694"/>
    <w:rsid w:val="00734630"/>
    <w:rsid w:val="0073637A"/>
    <w:rsid w:val="00740B94"/>
    <w:rsid w:val="007428AC"/>
    <w:rsid w:val="0074535C"/>
    <w:rsid w:val="007502F4"/>
    <w:rsid w:val="00751CBD"/>
    <w:rsid w:val="00752F2B"/>
    <w:rsid w:val="00757599"/>
    <w:rsid w:val="007578A6"/>
    <w:rsid w:val="00764D24"/>
    <w:rsid w:val="00770A16"/>
    <w:rsid w:val="007746BF"/>
    <w:rsid w:val="0077689F"/>
    <w:rsid w:val="00786445"/>
    <w:rsid w:val="0078744E"/>
    <w:rsid w:val="0079040C"/>
    <w:rsid w:val="007933BD"/>
    <w:rsid w:val="0079434A"/>
    <w:rsid w:val="007A1EBE"/>
    <w:rsid w:val="007B3D37"/>
    <w:rsid w:val="007B4DC3"/>
    <w:rsid w:val="007B7304"/>
    <w:rsid w:val="007C1CD7"/>
    <w:rsid w:val="007C788A"/>
    <w:rsid w:val="007C7C6C"/>
    <w:rsid w:val="007D0F60"/>
    <w:rsid w:val="007F3506"/>
    <w:rsid w:val="0080057F"/>
    <w:rsid w:val="00800BC6"/>
    <w:rsid w:val="00802C87"/>
    <w:rsid w:val="00804201"/>
    <w:rsid w:val="008059E7"/>
    <w:rsid w:val="00805D0E"/>
    <w:rsid w:val="00806218"/>
    <w:rsid w:val="00814361"/>
    <w:rsid w:val="00821533"/>
    <w:rsid w:val="00823C31"/>
    <w:rsid w:val="00830DD5"/>
    <w:rsid w:val="00832B7D"/>
    <w:rsid w:val="008330C8"/>
    <w:rsid w:val="00834BF5"/>
    <w:rsid w:val="00845E3B"/>
    <w:rsid w:val="00846C80"/>
    <w:rsid w:val="008515E1"/>
    <w:rsid w:val="008649ED"/>
    <w:rsid w:val="00867CB1"/>
    <w:rsid w:val="00870B28"/>
    <w:rsid w:val="0088286E"/>
    <w:rsid w:val="0088718F"/>
    <w:rsid w:val="008940D3"/>
    <w:rsid w:val="00894CB7"/>
    <w:rsid w:val="008952F4"/>
    <w:rsid w:val="008A0D20"/>
    <w:rsid w:val="008A5185"/>
    <w:rsid w:val="008B26CF"/>
    <w:rsid w:val="008B5743"/>
    <w:rsid w:val="008B69EC"/>
    <w:rsid w:val="008C689C"/>
    <w:rsid w:val="008D330D"/>
    <w:rsid w:val="008D5AEC"/>
    <w:rsid w:val="008E2224"/>
    <w:rsid w:val="008E256F"/>
    <w:rsid w:val="008E7A03"/>
    <w:rsid w:val="008F26DF"/>
    <w:rsid w:val="00907469"/>
    <w:rsid w:val="009074EA"/>
    <w:rsid w:val="00907AD6"/>
    <w:rsid w:val="00910F17"/>
    <w:rsid w:val="00912287"/>
    <w:rsid w:val="00913D95"/>
    <w:rsid w:val="00917ED9"/>
    <w:rsid w:val="00920A46"/>
    <w:rsid w:val="009266C1"/>
    <w:rsid w:val="00926C71"/>
    <w:rsid w:val="009301FA"/>
    <w:rsid w:val="00942362"/>
    <w:rsid w:val="009443F1"/>
    <w:rsid w:val="00945EB8"/>
    <w:rsid w:val="009461AC"/>
    <w:rsid w:val="00946582"/>
    <w:rsid w:val="00946F6C"/>
    <w:rsid w:val="00950C67"/>
    <w:rsid w:val="009511E3"/>
    <w:rsid w:val="00953A56"/>
    <w:rsid w:val="00956731"/>
    <w:rsid w:val="009610ED"/>
    <w:rsid w:val="00963E7B"/>
    <w:rsid w:val="00967047"/>
    <w:rsid w:val="00970358"/>
    <w:rsid w:val="00970C7A"/>
    <w:rsid w:val="009728FE"/>
    <w:rsid w:val="00982723"/>
    <w:rsid w:val="0098298B"/>
    <w:rsid w:val="00984644"/>
    <w:rsid w:val="00991B06"/>
    <w:rsid w:val="009A3515"/>
    <w:rsid w:val="009A3E09"/>
    <w:rsid w:val="009B3ED8"/>
    <w:rsid w:val="009C3EDF"/>
    <w:rsid w:val="009D0730"/>
    <w:rsid w:val="009D6281"/>
    <w:rsid w:val="009E1B91"/>
    <w:rsid w:val="009E1CD9"/>
    <w:rsid w:val="009E429C"/>
    <w:rsid w:val="009F09B6"/>
    <w:rsid w:val="009F1E20"/>
    <w:rsid w:val="009F471C"/>
    <w:rsid w:val="009F5A45"/>
    <w:rsid w:val="009F7FEB"/>
    <w:rsid w:val="00A03D1D"/>
    <w:rsid w:val="00A140EE"/>
    <w:rsid w:val="00A163E3"/>
    <w:rsid w:val="00A30DA8"/>
    <w:rsid w:val="00A40A82"/>
    <w:rsid w:val="00A42CE4"/>
    <w:rsid w:val="00A42D40"/>
    <w:rsid w:val="00A44173"/>
    <w:rsid w:val="00A45520"/>
    <w:rsid w:val="00A51556"/>
    <w:rsid w:val="00A52C1B"/>
    <w:rsid w:val="00A54948"/>
    <w:rsid w:val="00A5721E"/>
    <w:rsid w:val="00A616B4"/>
    <w:rsid w:val="00A61AFA"/>
    <w:rsid w:val="00A66190"/>
    <w:rsid w:val="00A668A6"/>
    <w:rsid w:val="00A764CF"/>
    <w:rsid w:val="00A83C45"/>
    <w:rsid w:val="00A8501E"/>
    <w:rsid w:val="00A85B83"/>
    <w:rsid w:val="00A91B9C"/>
    <w:rsid w:val="00A929FF"/>
    <w:rsid w:val="00A93BF1"/>
    <w:rsid w:val="00A93CB2"/>
    <w:rsid w:val="00A9459D"/>
    <w:rsid w:val="00A957F3"/>
    <w:rsid w:val="00A95D6B"/>
    <w:rsid w:val="00AA58AD"/>
    <w:rsid w:val="00AA5BAF"/>
    <w:rsid w:val="00AB4A2D"/>
    <w:rsid w:val="00AC1A66"/>
    <w:rsid w:val="00AC383B"/>
    <w:rsid w:val="00AD0897"/>
    <w:rsid w:val="00AD3408"/>
    <w:rsid w:val="00AD4730"/>
    <w:rsid w:val="00AE5929"/>
    <w:rsid w:val="00B010D1"/>
    <w:rsid w:val="00B0611F"/>
    <w:rsid w:val="00B253B4"/>
    <w:rsid w:val="00B25792"/>
    <w:rsid w:val="00B31086"/>
    <w:rsid w:val="00B31B6A"/>
    <w:rsid w:val="00B4074F"/>
    <w:rsid w:val="00B408C3"/>
    <w:rsid w:val="00B43018"/>
    <w:rsid w:val="00B461E3"/>
    <w:rsid w:val="00B50FB8"/>
    <w:rsid w:val="00B51286"/>
    <w:rsid w:val="00B5153B"/>
    <w:rsid w:val="00B53E1C"/>
    <w:rsid w:val="00B565D2"/>
    <w:rsid w:val="00B60197"/>
    <w:rsid w:val="00B61D3D"/>
    <w:rsid w:val="00B6280F"/>
    <w:rsid w:val="00B62D5C"/>
    <w:rsid w:val="00B6379E"/>
    <w:rsid w:val="00B6410E"/>
    <w:rsid w:val="00B67B6B"/>
    <w:rsid w:val="00B80B3B"/>
    <w:rsid w:val="00B8597A"/>
    <w:rsid w:val="00B86465"/>
    <w:rsid w:val="00B87D5E"/>
    <w:rsid w:val="00B93548"/>
    <w:rsid w:val="00BA6B2A"/>
    <w:rsid w:val="00BB1641"/>
    <w:rsid w:val="00BB2561"/>
    <w:rsid w:val="00BB5BC4"/>
    <w:rsid w:val="00BC0727"/>
    <w:rsid w:val="00BC52F5"/>
    <w:rsid w:val="00BC6DBE"/>
    <w:rsid w:val="00BD1F50"/>
    <w:rsid w:val="00BD4994"/>
    <w:rsid w:val="00BD5F4F"/>
    <w:rsid w:val="00BE1032"/>
    <w:rsid w:val="00BE403A"/>
    <w:rsid w:val="00BE4468"/>
    <w:rsid w:val="00BE4A9E"/>
    <w:rsid w:val="00C07CBD"/>
    <w:rsid w:val="00C14161"/>
    <w:rsid w:val="00C16274"/>
    <w:rsid w:val="00C163BF"/>
    <w:rsid w:val="00C165F4"/>
    <w:rsid w:val="00C174E9"/>
    <w:rsid w:val="00C204B7"/>
    <w:rsid w:val="00C20A91"/>
    <w:rsid w:val="00C21C87"/>
    <w:rsid w:val="00C21C93"/>
    <w:rsid w:val="00C26619"/>
    <w:rsid w:val="00C26AF9"/>
    <w:rsid w:val="00C3164B"/>
    <w:rsid w:val="00C3193A"/>
    <w:rsid w:val="00C34EBD"/>
    <w:rsid w:val="00C35794"/>
    <w:rsid w:val="00C43349"/>
    <w:rsid w:val="00C43DCA"/>
    <w:rsid w:val="00C440C3"/>
    <w:rsid w:val="00C44F4A"/>
    <w:rsid w:val="00C50A87"/>
    <w:rsid w:val="00C57780"/>
    <w:rsid w:val="00C61080"/>
    <w:rsid w:val="00C70648"/>
    <w:rsid w:val="00C74A57"/>
    <w:rsid w:val="00C759C8"/>
    <w:rsid w:val="00C843DB"/>
    <w:rsid w:val="00C86229"/>
    <w:rsid w:val="00C86492"/>
    <w:rsid w:val="00C86F8C"/>
    <w:rsid w:val="00C94B45"/>
    <w:rsid w:val="00CA32CC"/>
    <w:rsid w:val="00CA4251"/>
    <w:rsid w:val="00CB0BBC"/>
    <w:rsid w:val="00CB1B26"/>
    <w:rsid w:val="00CB2C82"/>
    <w:rsid w:val="00CB3607"/>
    <w:rsid w:val="00CC022A"/>
    <w:rsid w:val="00CC1205"/>
    <w:rsid w:val="00CC2CC6"/>
    <w:rsid w:val="00CD5B6A"/>
    <w:rsid w:val="00CD5BA4"/>
    <w:rsid w:val="00CD64E8"/>
    <w:rsid w:val="00CE379A"/>
    <w:rsid w:val="00CE426A"/>
    <w:rsid w:val="00CF2AB7"/>
    <w:rsid w:val="00CF785A"/>
    <w:rsid w:val="00D01882"/>
    <w:rsid w:val="00D0627D"/>
    <w:rsid w:val="00D1012D"/>
    <w:rsid w:val="00D122B2"/>
    <w:rsid w:val="00D12837"/>
    <w:rsid w:val="00D17E9C"/>
    <w:rsid w:val="00D23B61"/>
    <w:rsid w:val="00D43883"/>
    <w:rsid w:val="00D5094B"/>
    <w:rsid w:val="00D5134C"/>
    <w:rsid w:val="00D522E7"/>
    <w:rsid w:val="00D54BB8"/>
    <w:rsid w:val="00D64042"/>
    <w:rsid w:val="00D66E62"/>
    <w:rsid w:val="00D67418"/>
    <w:rsid w:val="00D70978"/>
    <w:rsid w:val="00D74AE1"/>
    <w:rsid w:val="00D85C0A"/>
    <w:rsid w:val="00D86197"/>
    <w:rsid w:val="00D94FB2"/>
    <w:rsid w:val="00DA02CF"/>
    <w:rsid w:val="00DA44A3"/>
    <w:rsid w:val="00DA5126"/>
    <w:rsid w:val="00DA7C7F"/>
    <w:rsid w:val="00DB004E"/>
    <w:rsid w:val="00DB111F"/>
    <w:rsid w:val="00DB13B9"/>
    <w:rsid w:val="00DB6A86"/>
    <w:rsid w:val="00DC3DAF"/>
    <w:rsid w:val="00DC5F24"/>
    <w:rsid w:val="00DD10FD"/>
    <w:rsid w:val="00DD1845"/>
    <w:rsid w:val="00DD713E"/>
    <w:rsid w:val="00DE2CA9"/>
    <w:rsid w:val="00E034D3"/>
    <w:rsid w:val="00E04719"/>
    <w:rsid w:val="00E1531B"/>
    <w:rsid w:val="00E2007F"/>
    <w:rsid w:val="00E22FE5"/>
    <w:rsid w:val="00E315A5"/>
    <w:rsid w:val="00E3221D"/>
    <w:rsid w:val="00E3601C"/>
    <w:rsid w:val="00E41509"/>
    <w:rsid w:val="00E42D87"/>
    <w:rsid w:val="00E44970"/>
    <w:rsid w:val="00E471D2"/>
    <w:rsid w:val="00E47606"/>
    <w:rsid w:val="00E561EB"/>
    <w:rsid w:val="00E60FDA"/>
    <w:rsid w:val="00E71F17"/>
    <w:rsid w:val="00E87A43"/>
    <w:rsid w:val="00E90D44"/>
    <w:rsid w:val="00E936DE"/>
    <w:rsid w:val="00E94F52"/>
    <w:rsid w:val="00E969D2"/>
    <w:rsid w:val="00EA0543"/>
    <w:rsid w:val="00EA0B73"/>
    <w:rsid w:val="00EA25C3"/>
    <w:rsid w:val="00EA5C94"/>
    <w:rsid w:val="00EB0448"/>
    <w:rsid w:val="00EB1C12"/>
    <w:rsid w:val="00EB58F2"/>
    <w:rsid w:val="00EC038B"/>
    <w:rsid w:val="00EC1B50"/>
    <w:rsid w:val="00EC3071"/>
    <w:rsid w:val="00EC326A"/>
    <w:rsid w:val="00EC338D"/>
    <w:rsid w:val="00EC3B33"/>
    <w:rsid w:val="00EC597E"/>
    <w:rsid w:val="00EC79AA"/>
    <w:rsid w:val="00ED33D2"/>
    <w:rsid w:val="00ED3D5A"/>
    <w:rsid w:val="00ED55C8"/>
    <w:rsid w:val="00ED5DB5"/>
    <w:rsid w:val="00ED7B87"/>
    <w:rsid w:val="00EE15D4"/>
    <w:rsid w:val="00EE2109"/>
    <w:rsid w:val="00EE4AA9"/>
    <w:rsid w:val="00EE691A"/>
    <w:rsid w:val="00EF29B9"/>
    <w:rsid w:val="00EF3BB9"/>
    <w:rsid w:val="00EF54BC"/>
    <w:rsid w:val="00F00733"/>
    <w:rsid w:val="00F008D6"/>
    <w:rsid w:val="00F01A64"/>
    <w:rsid w:val="00F0620A"/>
    <w:rsid w:val="00F06CD8"/>
    <w:rsid w:val="00F0722F"/>
    <w:rsid w:val="00F13BAC"/>
    <w:rsid w:val="00F14B84"/>
    <w:rsid w:val="00F15183"/>
    <w:rsid w:val="00F16109"/>
    <w:rsid w:val="00F17449"/>
    <w:rsid w:val="00F20C31"/>
    <w:rsid w:val="00F23705"/>
    <w:rsid w:val="00F26028"/>
    <w:rsid w:val="00F26C37"/>
    <w:rsid w:val="00F27F70"/>
    <w:rsid w:val="00F350E3"/>
    <w:rsid w:val="00F5031E"/>
    <w:rsid w:val="00F515E2"/>
    <w:rsid w:val="00F57121"/>
    <w:rsid w:val="00F60568"/>
    <w:rsid w:val="00F64942"/>
    <w:rsid w:val="00F825EC"/>
    <w:rsid w:val="00F84121"/>
    <w:rsid w:val="00F847E2"/>
    <w:rsid w:val="00F8702C"/>
    <w:rsid w:val="00F934E8"/>
    <w:rsid w:val="00FA7B30"/>
    <w:rsid w:val="00FB426A"/>
    <w:rsid w:val="00FB45BB"/>
    <w:rsid w:val="00FB4797"/>
    <w:rsid w:val="00FC067C"/>
    <w:rsid w:val="00FC3386"/>
    <w:rsid w:val="00FC42BC"/>
    <w:rsid w:val="00FC6154"/>
    <w:rsid w:val="00FD101A"/>
    <w:rsid w:val="00FD2FE3"/>
    <w:rsid w:val="00FE0120"/>
    <w:rsid w:val="00FE2A9D"/>
    <w:rsid w:val="00FE42FF"/>
    <w:rsid w:val="00FE5277"/>
    <w:rsid w:val="00FF66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Variabl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C80"/>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и документа"/>
    <w:basedOn w:val="a"/>
    <w:next w:val="a"/>
    <w:link w:val="10"/>
    <w:qFormat/>
    <w:rsid w:val="00110C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Разделы документа"/>
    <w:basedOn w:val="a"/>
    <w:next w:val="a"/>
    <w:link w:val="20"/>
    <w:unhideWhenUsed/>
    <w:qFormat/>
    <w:rsid w:val="00110CE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Главы документа"/>
    <w:basedOn w:val="a"/>
    <w:next w:val="a"/>
    <w:link w:val="30"/>
    <w:qFormat/>
    <w:rsid w:val="00110CE5"/>
    <w:pPr>
      <w:keepNext/>
      <w:jc w:val="center"/>
      <w:outlineLvl w:val="2"/>
    </w:pPr>
    <w:rPr>
      <w:b/>
      <w:sz w:val="40"/>
      <w:szCs w:val="20"/>
    </w:rPr>
  </w:style>
  <w:style w:type="paragraph" w:styleId="4">
    <w:name w:val="heading 4"/>
    <w:aliases w:val="!Параграфы/Статьи документа"/>
    <w:basedOn w:val="a"/>
    <w:link w:val="40"/>
    <w:qFormat/>
    <w:rsid w:val="00110CE5"/>
    <w:pPr>
      <w:ind w:firstLine="567"/>
      <w:jc w:val="both"/>
      <w:outlineLvl w:val="3"/>
    </w:pPr>
    <w:rPr>
      <w:rFonts w:ascii="Arial" w:hAnsi="Arial"/>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3C80"/>
    <w:rPr>
      <w:rFonts w:ascii="Tahoma" w:hAnsi="Tahoma" w:cs="Tahoma"/>
      <w:sz w:val="16"/>
      <w:szCs w:val="16"/>
    </w:rPr>
  </w:style>
  <w:style w:type="character" w:customStyle="1" w:styleId="a4">
    <w:name w:val="Текст выноски Знак"/>
    <w:basedOn w:val="a0"/>
    <w:link w:val="a3"/>
    <w:uiPriority w:val="99"/>
    <w:semiHidden/>
    <w:rsid w:val="00363C80"/>
    <w:rPr>
      <w:rFonts w:ascii="Tahoma" w:eastAsia="Times New Roman" w:hAnsi="Tahoma" w:cs="Tahoma"/>
      <w:sz w:val="16"/>
      <w:szCs w:val="16"/>
      <w:lang w:eastAsia="ru-RU"/>
    </w:rPr>
  </w:style>
  <w:style w:type="paragraph" w:styleId="a5">
    <w:name w:val="header"/>
    <w:basedOn w:val="a"/>
    <w:link w:val="a6"/>
    <w:unhideWhenUsed/>
    <w:rsid w:val="000B3806"/>
    <w:pPr>
      <w:tabs>
        <w:tab w:val="center" w:pos="4677"/>
        <w:tab w:val="right" w:pos="9355"/>
      </w:tabs>
    </w:pPr>
  </w:style>
  <w:style w:type="character" w:customStyle="1" w:styleId="a6">
    <w:name w:val="Верхний колонтитул Знак"/>
    <w:basedOn w:val="a0"/>
    <w:link w:val="a5"/>
    <w:rsid w:val="000B380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B3806"/>
    <w:pPr>
      <w:tabs>
        <w:tab w:val="center" w:pos="4677"/>
        <w:tab w:val="right" w:pos="9355"/>
      </w:tabs>
    </w:pPr>
  </w:style>
  <w:style w:type="character" w:customStyle="1" w:styleId="a8">
    <w:name w:val="Нижний колонтитул Знак"/>
    <w:basedOn w:val="a0"/>
    <w:link w:val="a7"/>
    <w:uiPriority w:val="99"/>
    <w:rsid w:val="000B3806"/>
    <w:rPr>
      <w:rFonts w:ascii="Times New Roman" w:eastAsia="Times New Roman" w:hAnsi="Times New Roman" w:cs="Times New Roman"/>
      <w:sz w:val="24"/>
      <w:szCs w:val="24"/>
      <w:lang w:eastAsia="ru-RU"/>
    </w:rPr>
  </w:style>
  <w:style w:type="character" w:customStyle="1" w:styleId="30">
    <w:name w:val="Заголовок 3 Знак"/>
    <w:aliases w:val="!Главы документа Знак"/>
    <w:basedOn w:val="a0"/>
    <w:link w:val="3"/>
    <w:rsid w:val="00110CE5"/>
    <w:rPr>
      <w:rFonts w:ascii="Times New Roman" w:eastAsia="Times New Roman" w:hAnsi="Times New Roman" w:cs="Times New Roman"/>
      <w:b/>
      <w:sz w:val="40"/>
      <w:szCs w:val="20"/>
      <w:lang w:eastAsia="ru-RU"/>
    </w:rPr>
  </w:style>
  <w:style w:type="paragraph" w:styleId="a9">
    <w:name w:val="Body Text"/>
    <w:basedOn w:val="a"/>
    <w:link w:val="aa"/>
    <w:unhideWhenUsed/>
    <w:rsid w:val="00110CE5"/>
    <w:pPr>
      <w:widowControl w:val="0"/>
      <w:spacing w:after="120"/>
    </w:pPr>
    <w:rPr>
      <w:sz w:val="20"/>
      <w:szCs w:val="20"/>
    </w:rPr>
  </w:style>
  <w:style w:type="character" w:customStyle="1" w:styleId="aa">
    <w:name w:val="Основной текст Знак"/>
    <w:basedOn w:val="a0"/>
    <w:link w:val="a9"/>
    <w:rsid w:val="00110CE5"/>
    <w:rPr>
      <w:rFonts w:ascii="Times New Roman" w:eastAsia="Times New Roman" w:hAnsi="Times New Roman" w:cs="Times New Roman"/>
      <w:sz w:val="20"/>
      <w:szCs w:val="20"/>
      <w:lang w:eastAsia="ru-RU"/>
    </w:rPr>
  </w:style>
  <w:style w:type="paragraph" w:customStyle="1" w:styleId="Title">
    <w:name w:val="Title!Название НПА"/>
    <w:basedOn w:val="a"/>
    <w:rsid w:val="00110CE5"/>
    <w:pPr>
      <w:spacing w:before="240" w:after="60"/>
      <w:ind w:firstLine="567"/>
      <w:jc w:val="center"/>
      <w:outlineLvl w:val="0"/>
    </w:pPr>
    <w:rPr>
      <w:rFonts w:ascii="Arial" w:hAnsi="Arial" w:cs="Arial"/>
      <w:b/>
      <w:bCs/>
      <w:kern w:val="28"/>
      <w:sz w:val="32"/>
      <w:szCs w:val="32"/>
    </w:rPr>
  </w:style>
  <w:style w:type="character" w:customStyle="1" w:styleId="10">
    <w:name w:val="Заголовок 1 Знак"/>
    <w:aliases w:val="!Части документа Знак"/>
    <w:basedOn w:val="a0"/>
    <w:link w:val="1"/>
    <w:rsid w:val="00110CE5"/>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Разделы документа Знак"/>
    <w:basedOn w:val="a0"/>
    <w:link w:val="2"/>
    <w:rsid w:val="00110CE5"/>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aliases w:val="!Параграфы/Статьи документа Знак"/>
    <w:basedOn w:val="a0"/>
    <w:link w:val="4"/>
    <w:rsid w:val="00110CE5"/>
    <w:rPr>
      <w:rFonts w:ascii="Arial" w:eastAsia="Times New Roman" w:hAnsi="Arial" w:cs="Times New Roman"/>
      <w:b/>
      <w:bCs/>
      <w:sz w:val="26"/>
      <w:szCs w:val="28"/>
      <w:lang w:eastAsia="ru-RU"/>
    </w:rPr>
  </w:style>
  <w:style w:type="table" w:styleId="ab">
    <w:name w:val="Table Grid"/>
    <w:basedOn w:val="a1"/>
    <w:rsid w:val="00110C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rsid w:val="00110CE5"/>
    <w:rPr>
      <w:rFonts w:cs="Times New Roman"/>
      <w:color w:val="0000FF"/>
      <w:u w:val="none"/>
    </w:rPr>
  </w:style>
  <w:style w:type="character" w:styleId="ad">
    <w:name w:val="FollowedHyperlink"/>
    <w:basedOn w:val="a0"/>
    <w:rsid w:val="00110CE5"/>
    <w:rPr>
      <w:rFonts w:cs="Times New Roman"/>
      <w:color w:val="800080"/>
      <w:u w:val="single"/>
    </w:rPr>
  </w:style>
  <w:style w:type="character" w:customStyle="1" w:styleId="ae">
    <w:name w:val="Гипертекстовая ссылка"/>
    <w:basedOn w:val="a0"/>
    <w:rsid w:val="00110CE5"/>
    <w:rPr>
      <w:rFonts w:cs="Times New Roman"/>
      <w:color w:val="106BBE"/>
    </w:rPr>
  </w:style>
  <w:style w:type="paragraph" w:styleId="af">
    <w:name w:val="Normal (Web)"/>
    <w:basedOn w:val="a"/>
    <w:uiPriority w:val="99"/>
    <w:rsid w:val="00110CE5"/>
    <w:pPr>
      <w:spacing w:before="100" w:beforeAutospacing="1" w:after="100" w:afterAutospacing="1"/>
      <w:ind w:firstLine="567"/>
      <w:jc w:val="both"/>
    </w:pPr>
    <w:rPr>
      <w:rFonts w:ascii="Arial" w:hAnsi="Arial"/>
    </w:rPr>
  </w:style>
  <w:style w:type="character" w:customStyle="1" w:styleId="apple-converted-space">
    <w:name w:val="apple-converted-space"/>
    <w:basedOn w:val="a0"/>
    <w:rsid w:val="00110CE5"/>
    <w:rPr>
      <w:rFonts w:cs="Times New Roman"/>
    </w:rPr>
  </w:style>
  <w:style w:type="character" w:styleId="af0">
    <w:name w:val="Strong"/>
    <w:basedOn w:val="a0"/>
    <w:qFormat/>
    <w:rsid w:val="00110CE5"/>
    <w:rPr>
      <w:rFonts w:cs="Times New Roman"/>
      <w:b/>
      <w:bCs/>
    </w:rPr>
  </w:style>
  <w:style w:type="character" w:customStyle="1" w:styleId="af1">
    <w:name w:val="Цветовое выделение"/>
    <w:rsid w:val="00110CE5"/>
    <w:rPr>
      <w:b/>
      <w:color w:val="26282F"/>
    </w:rPr>
  </w:style>
  <w:style w:type="paragraph" w:customStyle="1" w:styleId="ConsPlusNormal">
    <w:name w:val="ConsPlusNormal"/>
    <w:link w:val="ConsPlusNormal0"/>
    <w:rsid w:val="00110CE5"/>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HTML">
    <w:name w:val="HTML Variable"/>
    <w:aliases w:val="!Ссылки в документе"/>
    <w:basedOn w:val="a0"/>
    <w:rsid w:val="00110CE5"/>
    <w:rPr>
      <w:rFonts w:ascii="Arial" w:hAnsi="Arial" w:cs="Times New Roman"/>
      <w:iCs/>
      <w:color w:val="0000FF"/>
      <w:sz w:val="24"/>
      <w:u w:val="none"/>
    </w:rPr>
  </w:style>
  <w:style w:type="paragraph" w:styleId="af2">
    <w:name w:val="annotation text"/>
    <w:aliases w:val="!Равноширинный текст документа"/>
    <w:basedOn w:val="a"/>
    <w:link w:val="af3"/>
    <w:rsid w:val="00110CE5"/>
    <w:pPr>
      <w:ind w:firstLine="567"/>
      <w:jc w:val="both"/>
    </w:pPr>
    <w:rPr>
      <w:rFonts w:ascii="Courier" w:hAnsi="Courier"/>
      <w:sz w:val="22"/>
      <w:szCs w:val="20"/>
    </w:rPr>
  </w:style>
  <w:style w:type="character" w:customStyle="1" w:styleId="af3">
    <w:name w:val="Текст примечания Знак"/>
    <w:aliases w:val="!Равноширинный текст документа Знак"/>
    <w:basedOn w:val="a0"/>
    <w:link w:val="af2"/>
    <w:rsid w:val="00110CE5"/>
    <w:rPr>
      <w:rFonts w:ascii="Courier" w:eastAsia="Times New Roman" w:hAnsi="Courier" w:cs="Times New Roman"/>
      <w:szCs w:val="20"/>
      <w:lang w:eastAsia="ru-RU"/>
    </w:rPr>
  </w:style>
  <w:style w:type="paragraph" w:customStyle="1" w:styleId="ConsPlusNonformat">
    <w:name w:val="ConsPlusNonformat"/>
    <w:rsid w:val="00110CE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110CE5"/>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styleId="af4">
    <w:name w:val="Body Text Indent"/>
    <w:basedOn w:val="a"/>
    <w:link w:val="af5"/>
    <w:rsid w:val="00110CE5"/>
    <w:pPr>
      <w:spacing w:after="120"/>
      <w:ind w:left="283"/>
    </w:pPr>
  </w:style>
  <w:style w:type="character" w:customStyle="1" w:styleId="af5">
    <w:name w:val="Основной текст с отступом Знак"/>
    <w:basedOn w:val="a0"/>
    <w:link w:val="af4"/>
    <w:rsid w:val="00110CE5"/>
    <w:rPr>
      <w:rFonts w:ascii="Times New Roman" w:eastAsia="Times New Roman" w:hAnsi="Times New Roman" w:cs="Times New Roman"/>
      <w:sz w:val="24"/>
      <w:szCs w:val="24"/>
      <w:lang w:eastAsia="ru-RU"/>
    </w:rPr>
  </w:style>
  <w:style w:type="paragraph" w:styleId="af6">
    <w:name w:val="endnote text"/>
    <w:basedOn w:val="a"/>
    <w:link w:val="11"/>
    <w:rsid w:val="00110CE5"/>
    <w:rPr>
      <w:sz w:val="20"/>
      <w:szCs w:val="20"/>
    </w:rPr>
  </w:style>
  <w:style w:type="character" w:customStyle="1" w:styleId="af7">
    <w:name w:val="Текст концевой сноски Знак"/>
    <w:basedOn w:val="a0"/>
    <w:link w:val="af6"/>
    <w:semiHidden/>
    <w:rsid w:val="00110CE5"/>
    <w:rPr>
      <w:rFonts w:ascii="Times New Roman" w:eastAsia="Times New Roman" w:hAnsi="Times New Roman" w:cs="Times New Roman"/>
      <w:sz w:val="20"/>
      <w:szCs w:val="20"/>
      <w:lang w:eastAsia="ru-RU"/>
    </w:rPr>
  </w:style>
  <w:style w:type="character" w:customStyle="1" w:styleId="11">
    <w:name w:val="Текст концевой сноски Знак1"/>
    <w:basedOn w:val="a0"/>
    <w:link w:val="af6"/>
    <w:locked/>
    <w:rsid w:val="00110CE5"/>
    <w:rPr>
      <w:rFonts w:ascii="Times New Roman" w:eastAsia="Times New Roman" w:hAnsi="Times New Roman" w:cs="Times New Roman"/>
      <w:sz w:val="20"/>
      <w:szCs w:val="20"/>
      <w:lang w:eastAsia="ru-RU"/>
    </w:rPr>
  </w:style>
  <w:style w:type="character" w:styleId="af8">
    <w:name w:val="endnote reference"/>
    <w:basedOn w:val="a0"/>
    <w:rsid w:val="00110CE5"/>
    <w:rPr>
      <w:rFonts w:cs="Times New Roman"/>
      <w:vertAlign w:val="superscript"/>
    </w:rPr>
  </w:style>
  <w:style w:type="paragraph" w:styleId="af9">
    <w:name w:val="footnote text"/>
    <w:basedOn w:val="a"/>
    <w:link w:val="afa"/>
    <w:semiHidden/>
    <w:rsid w:val="00110CE5"/>
    <w:pPr>
      <w:ind w:firstLine="567"/>
      <w:jc w:val="both"/>
    </w:pPr>
    <w:rPr>
      <w:rFonts w:ascii="Arial" w:hAnsi="Arial"/>
      <w:sz w:val="20"/>
      <w:szCs w:val="20"/>
    </w:rPr>
  </w:style>
  <w:style w:type="character" w:customStyle="1" w:styleId="afa">
    <w:name w:val="Текст сноски Знак"/>
    <w:basedOn w:val="a0"/>
    <w:link w:val="af9"/>
    <w:semiHidden/>
    <w:rsid w:val="00110CE5"/>
    <w:rPr>
      <w:rFonts w:ascii="Arial" w:eastAsia="Times New Roman" w:hAnsi="Arial" w:cs="Times New Roman"/>
      <w:sz w:val="20"/>
      <w:szCs w:val="20"/>
      <w:lang w:eastAsia="ru-RU"/>
    </w:rPr>
  </w:style>
  <w:style w:type="character" w:styleId="afb">
    <w:name w:val="footnote reference"/>
    <w:basedOn w:val="a0"/>
    <w:semiHidden/>
    <w:rsid w:val="00110CE5"/>
    <w:rPr>
      <w:rFonts w:cs="Times New Roman"/>
      <w:vertAlign w:val="superscript"/>
    </w:rPr>
  </w:style>
  <w:style w:type="paragraph" w:customStyle="1" w:styleId="afc">
    <w:name w:val="Знак Знак Знак Знак Знак Знак Знак Знак Знак Знак"/>
    <w:basedOn w:val="a"/>
    <w:rsid w:val="00110CE5"/>
    <w:pPr>
      <w:spacing w:before="100" w:beforeAutospacing="1" w:after="100" w:afterAutospacing="1"/>
      <w:jc w:val="both"/>
    </w:pPr>
    <w:rPr>
      <w:rFonts w:ascii="Tahoma" w:hAnsi="Tahoma"/>
      <w:sz w:val="20"/>
      <w:szCs w:val="20"/>
      <w:lang w:val="en-US" w:eastAsia="en-US"/>
    </w:rPr>
  </w:style>
  <w:style w:type="paragraph" w:customStyle="1" w:styleId="afd">
    <w:name w:val="Прижатый влево"/>
    <w:basedOn w:val="a"/>
    <w:next w:val="a"/>
    <w:rsid w:val="00110CE5"/>
    <w:pPr>
      <w:autoSpaceDE w:val="0"/>
      <w:autoSpaceDN w:val="0"/>
      <w:adjustRightInd w:val="0"/>
    </w:pPr>
    <w:rPr>
      <w:rFonts w:ascii="Arial" w:hAnsi="Arial" w:cs="Arial"/>
    </w:rPr>
  </w:style>
  <w:style w:type="paragraph" w:customStyle="1" w:styleId="12">
    <w:name w:val="Знак Знак1"/>
    <w:basedOn w:val="a"/>
    <w:rsid w:val="00110CE5"/>
    <w:pPr>
      <w:widowControl w:val="0"/>
      <w:tabs>
        <w:tab w:val="num" w:pos="1315"/>
      </w:tabs>
      <w:adjustRightInd w:val="0"/>
      <w:spacing w:after="160" w:line="240" w:lineRule="exact"/>
      <w:ind w:left="1315" w:hanging="180"/>
      <w:jc w:val="center"/>
    </w:pPr>
    <w:rPr>
      <w:b/>
      <w:i/>
      <w:sz w:val="28"/>
      <w:szCs w:val="20"/>
      <w:lang w:val="en-GB" w:eastAsia="en-US"/>
    </w:rPr>
  </w:style>
  <w:style w:type="paragraph" w:styleId="afe">
    <w:name w:val="Document Map"/>
    <w:basedOn w:val="a"/>
    <w:link w:val="aff"/>
    <w:semiHidden/>
    <w:rsid w:val="00110CE5"/>
    <w:pPr>
      <w:shd w:val="clear" w:color="auto" w:fill="000080"/>
    </w:pPr>
    <w:rPr>
      <w:rFonts w:ascii="Tahoma" w:hAnsi="Tahoma" w:cs="Tahoma"/>
      <w:sz w:val="20"/>
      <w:szCs w:val="20"/>
    </w:rPr>
  </w:style>
  <w:style w:type="character" w:customStyle="1" w:styleId="aff">
    <w:name w:val="Схема документа Знак"/>
    <w:basedOn w:val="a0"/>
    <w:link w:val="afe"/>
    <w:semiHidden/>
    <w:rsid w:val="00110CE5"/>
    <w:rPr>
      <w:rFonts w:ascii="Tahoma" w:eastAsia="Times New Roman" w:hAnsi="Tahoma" w:cs="Tahoma"/>
      <w:sz w:val="20"/>
      <w:szCs w:val="20"/>
      <w:shd w:val="clear" w:color="auto" w:fill="000080"/>
      <w:lang w:eastAsia="ru-RU"/>
    </w:rPr>
  </w:style>
  <w:style w:type="character" w:customStyle="1" w:styleId="-">
    <w:name w:val="Интернет-ссылка"/>
    <w:semiHidden/>
    <w:rsid w:val="00110CE5"/>
    <w:rPr>
      <w:color w:val="0000FF"/>
      <w:u w:val="single"/>
    </w:rPr>
  </w:style>
  <w:style w:type="paragraph" w:customStyle="1" w:styleId="13">
    <w:name w:val="нум список 1"/>
    <w:rsid w:val="00110CE5"/>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customStyle="1" w:styleId="aff0">
    <w:name w:val="Таблицы (моноширинный)"/>
    <w:basedOn w:val="a"/>
    <w:rsid w:val="00110CE5"/>
    <w:pPr>
      <w:widowControl w:val="0"/>
      <w:suppressAutoHyphens/>
      <w:textAlignment w:val="baseline"/>
    </w:pPr>
    <w:rPr>
      <w:rFonts w:ascii="Courier New" w:eastAsia="SimSun" w:hAnsi="Courier New" w:cs="Courier New"/>
      <w:kern w:val="1"/>
      <w:lang w:eastAsia="zh-CN" w:bidi="hi-IN"/>
    </w:rPr>
  </w:style>
  <w:style w:type="character" w:customStyle="1" w:styleId="ConsPlusNormal0">
    <w:name w:val="ConsPlusNormal Знак"/>
    <w:basedOn w:val="a0"/>
    <w:link w:val="ConsPlusNormal"/>
    <w:locked/>
    <w:rsid w:val="00110CE5"/>
    <w:rPr>
      <w:rFonts w:ascii="Times New Roman" w:eastAsia="Times New Roman" w:hAnsi="Times New Roman" w:cs="Times New Roman"/>
      <w:sz w:val="28"/>
      <w:szCs w:val="28"/>
      <w:lang w:eastAsia="ru-RU"/>
    </w:rPr>
  </w:style>
  <w:style w:type="character" w:customStyle="1" w:styleId="ListLabel2">
    <w:name w:val="ListLabel 2"/>
    <w:rsid w:val="00110CE5"/>
    <w:rPr>
      <w:rFonts w:cs="Times New Roman"/>
    </w:rPr>
  </w:style>
  <w:style w:type="paragraph" w:styleId="aff1">
    <w:name w:val="Title"/>
    <w:basedOn w:val="a"/>
    <w:next w:val="a"/>
    <w:link w:val="aff2"/>
    <w:qFormat/>
    <w:rsid w:val="00110CE5"/>
    <w:pPr>
      <w:spacing w:before="240" w:after="60" w:line="276" w:lineRule="auto"/>
      <w:jc w:val="center"/>
      <w:outlineLvl w:val="0"/>
    </w:pPr>
    <w:rPr>
      <w:rFonts w:ascii="Cambria" w:hAnsi="Cambria"/>
      <w:b/>
      <w:bCs/>
      <w:kern w:val="28"/>
      <w:sz w:val="32"/>
      <w:szCs w:val="32"/>
    </w:rPr>
  </w:style>
  <w:style w:type="character" w:customStyle="1" w:styleId="aff2">
    <w:name w:val="Название Знак"/>
    <w:basedOn w:val="a0"/>
    <w:link w:val="aff1"/>
    <w:rsid w:val="00110CE5"/>
    <w:rPr>
      <w:rFonts w:ascii="Cambria" w:eastAsia="Times New Roman" w:hAnsi="Cambria" w:cs="Times New Roman"/>
      <w:b/>
      <w:bCs/>
      <w:kern w:val="28"/>
      <w:sz w:val="32"/>
      <w:szCs w:val="32"/>
      <w:lang w:eastAsia="ru-RU"/>
    </w:rPr>
  </w:style>
  <w:style w:type="paragraph" w:styleId="aff3">
    <w:name w:val="List Paragraph"/>
    <w:basedOn w:val="a"/>
    <w:uiPriority w:val="34"/>
    <w:qFormat/>
    <w:rsid w:val="00110CE5"/>
    <w:pPr>
      <w:spacing w:after="200" w:line="276" w:lineRule="auto"/>
      <w:ind w:left="720"/>
      <w:contextualSpacing/>
    </w:pPr>
    <w:rPr>
      <w:rFonts w:ascii="Calibri" w:eastAsia="Calibri" w:hAnsi="Calibri"/>
      <w:sz w:val="22"/>
      <w:szCs w:val="22"/>
      <w:lang w:eastAsia="en-US"/>
    </w:rPr>
  </w:style>
  <w:style w:type="paragraph" w:customStyle="1" w:styleId="s3">
    <w:name w:val="s_3"/>
    <w:basedOn w:val="a"/>
    <w:rsid w:val="00110CE5"/>
    <w:pPr>
      <w:spacing w:before="100" w:beforeAutospacing="1" w:after="100" w:afterAutospacing="1"/>
    </w:pPr>
  </w:style>
  <w:style w:type="paragraph" w:customStyle="1" w:styleId="s1">
    <w:name w:val="s_1"/>
    <w:basedOn w:val="a"/>
    <w:rsid w:val="00110CE5"/>
    <w:pPr>
      <w:spacing w:before="100" w:beforeAutospacing="1" w:after="100" w:afterAutospacing="1"/>
    </w:pPr>
  </w:style>
  <w:style w:type="paragraph" w:customStyle="1" w:styleId="s16">
    <w:name w:val="s_16"/>
    <w:basedOn w:val="a"/>
    <w:rsid w:val="00110CE5"/>
    <w:pPr>
      <w:spacing w:before="100" w:beforeAutospacing="1" w:after="100" w:afterAutospacing="1"/>
    </w:pPr>
  </w:style>
  <w:style w:type="paragraph" w:customStyle="1" w:styleId="indent1">
    <w:name w:val="indent_1"/>
    <w:basedOn w:val="a"/>
    <w:rsid w:val="00110CE5"/>
    <w:pPr>
      <w:spacing w:before="100" w:beforeAutospacing="1" w:after="100" w:afterAutospacing="1"/>
    </w:pPr>
  </w:style>
  <w:style w:type="character" w:customStyle="1" w:styleId="s10">
    <w:name w:val="s_10"/>
    <w:basedOn w:val="a0"/>
    <w:rsid w:val="00110CE5"/>
  </w:style>
  <w:style w:type="paragraph" w:styleId="HTML0">
    <w:name w:val="HTML Preformatted"/>
    <w:basedOn w:val="a"/>
    <w:link w:val="HTML1"/>
    <w:uiPriority w:val="99"/>
    <w:semiHidden/>
    <w:unhideWhenUsed/>
    <w:rsid w:val="00110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
    <w:basedOn w:val="a0"/>
    <w:link w:val="HTML0"/>
    <w:uiPriority w:val="99"/>
    <w:semiHidden/>
    <w:rsid w:val="00110CE5"/>
    <w:rPr>
      <w:rFonts w:ascii="Courier New" w:eastAsia="Times New Roman" w:hAnsi="Courier New" w:cs="Courier New"/>
      <w:sz w:val="20"/>
      <w:szCs w:val="20"/>
      <w:lang w:eastAsia="ru-RU"/>
    </w:rPr>
  </w:style>
  <w:style w:type="paragraph" w:customStyle="1" w:styleId="s91">
    <w:name w:val="s_91"/>
    <w:basedOn w:val="a"/>
    <w:rsid w:val="00110CE5"/>
    <w:pPr>
      <w:spacing w:before="100" w:beforeAutospacing="1" w:after="100" w:afterAutospacing="1"/>
    </w:pPr>
  </w:style>
  <w:style w:type="character" w:customStyle="1" w:styleId="s911">
    <w:name w:val="s_911"/>
    <w:basedOn w:val="a0"/>
    <w:rsid w:val="00110CE5"/>
  </w:style>
  <w:style w:type="paragraph" w:customStyle="1" w:styleId="s9">
    <w:name w:val="s_9"/>
    <w:basedOn w:val="a"/>
    <w:rsid w:val="00110CE5"/>
    <w:pPr>
      <w:spacing w:before="100" w:beforeAutospacing="1" w:after="100" w:afterAutospacing="1"/>
    </w:pPr>
  </w:style>
  <w:style w:type="paragraph" w:customStyle="1" w:styleId="empty">
    <w:name w:val="empty"/>
    <w:basedOn w:val="a"/>
    <w:rsid w:val="00110CE5"/>
    <w:pPr>
      <w:spacing w:before="100" w:beforeAutospacing="1" w:after="100" w:afterAutospacing="1"/>
    </w:pPr>
  </w:style>
  <w:style w:type="paragraph" w:customStyle="1" w:styleId="1-1">
    <w:name w:val="Заголовок 1- нумерованный Знак Знак Знак1 Знак Знак Знак Знак Знак Знак Знак Знак Знак Знак"/>
    <w:basedOn w:val="a"/>
    <w:rsid w:val="00110CE5"/>
    <w:pPr>
      <w:widowControl w:val="0"/>
      <w:tabs>
        <w:tab w:val="num" w:pos="720"/>
      </w:tabs>
      <w:adjustRightInd w:val="0"/>
      <w:spacing w:after="160" w:line="240" w:lineRule="exact"/>
      <w:ind w:left="720" w:hanging="720"/>
      <w:jc w:val="center"/>
    </w:pPr>
    <w:rPr>
      <w:b/>
      <w:i/>
      <w:sz w:val="28"/>
      <w:szCs w:val="20"/>
      <w:lang w:val="en-GB" w:eastAsia="en-US"/>
    </w:rPr>
  </w:style>
  <w:style w:type="character" w:customStyle="1" w:styleId="14">
    <w:name w:val="Нижний колонтитул Знак1"/>
    <w:basedOn w:val="a0"/>
    <w:uiPriority w:val="99"/>
    <w:semiHidden/>
    <w:rsid w:val="00110CE5"/>
  </w:style>
</w:styles>
</file>

<file path=word/webSettings.xml><?xml version="1.0" encoding="utf-8"?>
<w:webSettings xmlns:r="http://schemas.openxmlformats.org/officeDocument/2006/relationships" xmlns:w="http://schemas.openxmlformats.org/wordprocessingml/2006/main">
  <w:divs>
    <w:div w:id="214005919">
      <w:bodyDiv w:val="1"/>
      <w:marLeft w:val="0"/>
      <w:marRight w:val="0"/>
      <w:marTop w:val="0"/>
      <w:marBottom w:val="0"/>
      <w:divBdr>
        <w:top w:val="none" w:sz="0" w:space="0" w:color="auto"/>
        <w:left w:val="none" w:sz="0" w:space="0" w:color="auto"/>
        <w:bottom w:val="none" w:sz="0" w:space="0" w:color="auto"/>
        <w:right w:val="none" w:sz="0" w:space="0" w:color="auto"/>
      </w:divBdr>
    </w:div>
    <w:div w:id="118968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EC082F3474F808F4BD99BB9BAA689DA902022EC65441CA1C3B93774A9AE5D5896799195F55DEFF4839AC1A6FFA7B12C1FB23DA76BT7m6M" TargetMode="External"/><Relationship Id="rId18" Type="http://schemas.openxmlformats.org/officeDocument/2006/relationships/hyperlink" Target="consultantplus://offline/ref=9EC082F3474F808F4BD99BB9BAA689DA902022EC65441CA1C3B93774A9AE5D5896799195F15AE0AB868FD0FEF2AFA7321AA921A56974TFm4M" TargetMode="External"/><Relationship Id="rId26" Type="http://schemas.openxmlformats.org/officeDocument/2006/relationships/hyperlink" Target="consultantplus://offline/ref=50DF2BBBF1EFD81A532872EBC33BF2821D47A3468F79E4049625C0EA3922EF826DF565FEF9824276DE32B1118E56599B91B0E7A9D60Bo0I" TargetMode="External"/><Relationship Id="rId39" Type="http://schemas.openxmlformats.org/officeDocument/2006/relationships/hyperlink" Target="http://ivo.garant.ru/" TargetMode="External"/><Relationship Id="rId21" Type="http://schemas.openxmlformats.org/officeDocument/2006/relationships/hyperlink" Target="consultantplus://offline/ref=9EC082F3474F808F4BD99BB9BAA689DA902022EC65441CA1C3B93774A9AE5D5896799195F159E4AB868FD0FEF2AFA7321AA921A56974TFm4M" TargetMode="External"/><Relationship Id="rId34" Type="http://schemas.openxmlformats.org/officeDocument/2006/relationships/hyperlink" Target="consultantplus://offline/ref=7F075BA1FF75DC6D1AF44B6523B81DDABE685D31FB5CB13225033BDFC774CD85BB92C0A08A3F4A5CRBcAN" TargetMode="External"/><Relationship Id="rId42" Type="http://schemas.openxmlformats.org/officeDocument/2006/relationships/hyperlink" Target="http://ivo.garant.ru/" TargetMode="External"/><Relationship Id="rId47" Type="http://schemas.openxmlformats.org/officeDocument/2006/relationships/hyperlink" Target="consultantplus://offline/ref=B6C0C1094478F295B1B97F1672B2F8A432C30BC04D4456EFDE95FC9BC3TABDI" TargetMode="External"/><Relationship Id="rId50" Type="http://schemas.openxmlformats.org/officeDocument/2006/relationships/hyperlink" Target="consultantplus://offline/ref=B6C0C1094478F295B1B97F1672B2F8A432C30BC04D4456EFDE95FC9BC3TABDI" TargetMode="External"/><Relationship Id="rId55" Type="http://schemas.openxmlformats.org/officeDocument/2006/relationships/hyperlink" Target="consultantplus://offline/ref=B6C0C1094478F295B1B97F1672B2F8A432C30BC04D4456EFDE95FC9BC3TABDI" TargetMode="External"/><Relationship Id="rId63" Type="http://schemas.openxmlformats.org/officeDocument/2006/relationships/hyperlink" Target="consultantplus://offline/ref=B6C0C1094478F295B1B97F1672B2F8A432C30CC6434356EFDE95FC9BC3ADA6F0EF22BD5AA991T3B9I" TargetMode="External"/><Relationship Id="rId68" Type="http://schemas.openxmlformats.org/officeDocument/2006/relationships/hyperlink" Target="consultantplus://offline/ref=B6C0C1094478F295B1B97F1672B2F8A433CB01C64E4556EFDE95FC9BC3ADA6F0EF22BD58A89339B1TBB1I" TargetMode="External"/><Relationship Id="rId76" Type="http://schemas.openxmlformats.org/officeDocument/2006/relationships/hyperlink" Target="consultantplus://offline/ref=B6C0C1094478F295B1B97F1672B2F8A432C30BC04D4456EFDE95FC9BC3TABDI" TargetMode="External"/><Relationship Id="rId84" Type="http://schemas.openxmlformats.org/officeDocument/2006/relationships/hyperlink" Target="consultantplus://offline/ref=B6C0C1094478F295B1B97F1672B2F8A432C30BC04D4456EFDE95FC9BC3TABDI" TargetMode="External"/><Relationship Id="rId89" Type="http://schemas.openxmlformats.org/officeDocument/2006/relationships/hyperlink" Target="consultantplus://offline/ref=B6C0C1094478F295B1B97F1672B2F8A432C30BC04D4456EFDE95FC9BC3TABDI" TargetMode="External"/><Relationship Id="rId7" Type="http://schemas.openxmlformats.org/officeDocument/2006/relationships/endnotes" Target="endnotes.xml"/><Relationship Id="rId71" Type="http://schemas.openxmlformats.org/officeDocument/2006/relationships/hyperlink" Target="consultantplus://offline/ref=B6C0C1094478F295B1B97F1672B2F8A432C30BC04D4456EFDE95FC9BC3TABDI" TargetMode="External"/><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EC082F3474F808F4BD99BB9BAA689DA902022EC65441CA1C3B93774A9AE5D5896799195F056E6AB868FD0FEF2AFA7321AA921A56974TFm4M" TargetMode="External"/><Relationship Id="rId29" Type="http://schemas.openxmlformats.org/officeDocument/2006/relationships/hyperlink" Target="http://pravo.minjust.ru:8080/bigs/showDocument.html?id=BB6F5605-ADC2-4CFF-B391-2BD033E547D5" TargetMode="External"/><Relationship Id="rId11" Type="http://schemas.openxmlformats.org/officeDocument/2006/relationships/hyperlink" Target="consultantplus://offline/ref=9EC082F3474F808F4BD99BB9BAA689DA902022EC65441CA1C3B93774A9AE5D5896799195F55FEFF4839AC1A6FFA7B12C1FB23DA76BT7m6M" TargetMode="External"/><Relationship Id="rId24" Type="http://schemas.openxmlformats.org/officeDocument/2006/relationships/hyperlink" Target="consultantplus://offline/ref=50DF2BBBF1EFD81A532872EBC33BF2821D47A3468F79E4049625C0EA3922EF826DF565F9F6874E29DB27A049825F4F8598A7FBABD4B206oEI" TargetMode="External"/><Relationship Id="rId32" Type="http://schemas.openxmlformats.org/officeDocument/2006/relationships/hyperlink" Target="consultantplus://offline/ref=7F075BA1FF75DC6D1AF44B6523B81DDABE655B3FF357B13225033BDFC774CD85BB92C0A28B39R4cEN" TargetMode="External"/><Relationship Id="rId37" Type="http://schemas.openxmlformats.org/officeDocument/2006/relationships/hyperlink" Target="http://ivo.garant.ru/" TargetMode="External"/><Relationship Id="rId40" Type="http://schemas.openxmlformats.org/officeDocument/2006/relationships/hyperlink" Target="http://ivo.garant.ru/" TargetMode="External"/><Relationship Id="rId45" Type="http://schemas.openxmlformats.org/officeDocument/2006/relationships/hyperlink" Target="consultantplus://offline/ref=B6C0C1094478F295B1B97F1672B2F8A430C701CE4B4156EFDE95FC9BC3TABDI" TargetMode="External"/><Relationship Id="rId53" Type="http://schemas.openxmlformats.org/officeDocument/2006/relationships/hyperlink" Target="consultantplus://offline/ref=B6C0C1094478F295B1B97F1672B2F8A432C30BC04D4456EFDE95FC9BC3TABDI" TargetMode="External"/><Relationship Id="rId58" Type="http://schemas.openxmlformats.org/officeDocument/2006/relationships/hyperlink" Target="consultantplus://offline/ref=B6C0C1094478F295B1B97F1672B2F8A432C30BC04D4456EFDE95FC9BC3TABDI" TargetMode="External"/><Relationship Id="rId66" Type="http://schemas.openxmlformats.org/officeDocument/2006/relationships/hyperlink" Target="consultantplus://offline/ref=B6C0C1094478F295B1B97F1672B2F8A433CA0BC34A4556EFDE95FC9BC3ADA6F0EF22BD58A89236B6TBB4I" TargetMode="External"/><Relationship Id="rId74" Type="http://schemas.openxmlformats.org/officeDocument/2006/relationships/hyperlink" Target="consultantplus://offline/ref=B6C0C1094478F295B1B97F1672B2F8A433CA0BC34A4556EFDE95FC9BC3ADA6F0EF22BD58A89236B6TBB2I" TargetMode="External"/><Relationship Id="rId79" Type="http://schemas.openxmlformats.org/officeDocument/2006/relationships/hyperlink" Target="consultantplus://offline/ref=B6C0C1094478F295B1B97F1672B2F8A432C30BC04D4456EFDE95FC9BC3TABDI" TargetMode="External"/><Relationship Id="rId87" Type="http://schemas.openxmlformats.org/officeDocument/2006/relationships/hyperlink" Target="consultantplus://offline/ref=B6C0C1094478F295B1B97F1672B2F8A432C30BC04D4456EFDE95FC9BC3TABDI" TargetMode="External"/><Relationship Id="rId5" Type="http://schemas.openxmlformats.org/officeDocument/2006/relationships/webSettings" Target="webSettings.xml"/><Relationship Id="rId61" Type="http://schemas.openxmlformats.org/officeDocument/2006/relationships/hyperlink" Target="consultantplus://offline/ref=B6C0C1094478F295B1B97F1672B2F8A432C30BC04D4456EFDE95FC9BC3TABDI" TargetMode="External"/><Relationship Id="rId82" Type="http://schemas.openxmlformats.org/officeDocument/2006/relationships/hyperlink" Target="consultantplus://offline/ref=B6C0C1094478F295B1B97F1672B2F8A433CA0BC34A4556EFDE95FC9BC3ADA6F0EF22BD58A89236B6TBB2I" TargetMode="External"/><Relationship Id="rId90" Type="http://schemas.openxmlformats.org/officeDocument/2006/relationships/hyperlink" Target="consultantplus://offline/ref=B6C0C1094478F295B1B97F1672B2F8A432C30BC04D4456EFDE95FC9BC3TABDI" TargetMode="External"/><Relationship Id="rId19" Type="http://schemas.openxmlformats.org/officeDocument/2006/relationships/hyperlink" Target="consultantplus://offline/ref=9EC082F3474F808F4BD99BB9BAA689DA902022EC65441CA1C3B93774A9AE5D588479C99BF157FAA0D7C096ABFDTAmFM" TargetMode="External"/><Relationship Id="rId14" Type="http://schemas.openxmlformats.org/officeDocument/2006/relationships/hyperlink" Target="consultantplus://offline/ref=9EC082F3474F808F4BD99BB9BAA689DA902022EC65441CA1C3B93774A9AE5D5896799195F55DEFF4839AC1A6FFA7B12C1FB23DA76BT7m6M" TargetMode="External"/><Relationship Id="rId22" Type="http://schemas.openxmlformats.org/officeDocument/2006/relationships/hyperlink" Target="consultantplus://offline/ref=9EC082F3474F808F4BD99BB9BAA689DA902022EC65441CA1C3B93774A9AE5D5896799195F159E4AB868FD0FEF2AFA7321AA921A56974TFm4M" TargetMode="External"/><Relationship Id="rId27" Type="http://schemas.openxmlformats.org/officeDocument/2006/relationships/hyperlink" Target="consultantplus://offline/ref=777F6E64ECF3ECE14BBA2279B27701D8CD49C16AF81348296602A319645BABB28A23DD4A611161356FF37B8C089A06F9E78B2BBFA07F5Ez3O" TargetMode="External"/><Relationship Id="rId30" Type="http://schemas.openxmlformats.org/officeDocument/2006/relationships/hyperlink" Target="consultantplus://offline/ref=3C6846362037DCD51BD31F796259E700C623E189424462647026E2DBEA094872A199CC2607EF1AAA772B5DF10F8AF94109B343F78C91b4b3M" TargetMode="External"/><Relationship Id="rId35" Type="http://schemas.openxmlformats.org/officeDocument/2006/relationships/hyperlink" Target="consultantplus://offline/ref=11B4F87C4D1F7FA97A0A548D99C07E7719E8BDF43A1136D4737F0382B16EF68CCEDF9BD653EB15c3E" TargetMode="External"/><Relationship Id="rId43" Type="http://schemas.openxmlformats.org/officeDocument/2006/relationships/hyperlink" Target="http://ivo.garant.ru/" TargetMode="External"/><Relationship Id="rId48" Type="http://schemas.openxmlformats.org/officeDocument/2006/relationships/hyperlink" Target="consultantplus://offline/ref=B6C0C1094478F295B1B97F1672B2F8A432C30BC04D4456EFDE95FC9BC3TABDI" TargetMode="External"/><Relationship Id="rId56" Type="http://schemas.openxmlformats.org/officeDocument/2006/relationships/hyperlink" Target="consultantplus://offline/ref=B6C0C1094478F295B1B97F1672B2F8A432C30BC04D4456EFDE95FC9BC3TABDI" TargetMode="External"/><Relationship Id="rId64" Type="http://schemas.openxmlformats.org/officeDocument/2006/relationships/hyperlink" Target="consultantplus://offline/ref=B6C0C1094478F295B1B97F1672B2F8A433CA0BC34A4556EFDE95FC9BC3ADA6F0EF22BD58A89236B6TBB5I" TargetMode="External"/><Relationship Id="rId69" Type="http://schemas.openxmlformats.org/officeDocument/2006/relationships/hyperlink" Target="consultantplus://offline/ref=B6C0C1094478F295B1B97F1672B2F8A433CA0BC34A4556EFDE95FC9BC3ADA6F0EF22BD58A89236B6TBB2I" TargetMode="External"/><Relationship Id="rId77" Type="http://schemas.openxmlformats.org/officeDocument/2006/relationships/hyperlink" Target="consultantplus://offline/ref=B6C0C1094478F295B1B97F1672B2F8A432C30BC04D4456EFDE95FC9BC3TABDI" TargetMode="External"/><Relationship Id="rId8" Type="http://schemas.openxmlformats.org/officeDocument/2006/relationships/image" Target="media/image1.png"/><Relationship Id="rId51" Type="http://schemas.openxmlformats.org/officeDocument/2006/relationships/hyperlink" Target="consultantplus://offline/ref=B6C0C1094478F295B1B97F1672B2F8A432C30BC04D4456EFDE95FC9BC3TABDI" TargetMode="External"/><Relationship Id="rId72" Type="http://schemas.openxmlformats.org/officeDocument/2006/relationships/hyperlink" Target="consultantplus://offline/ref=B6C0C1094478F295B1B97F1672B2F8A432C30BC04D4456EFDE95FC9BC3TABDI" TargetMode="External"/><Relationship Id="rId80" Type="http://schemas.openxmlformats.org/officeDocument/2006/relationships/hyperlink" Target="consultantplus://offline/ref=B6C0C1094478F295B1B97F1672B2F8A432C30BC04D4456EFDE95FC9BC3TABDI" TargetMode="External"/><Relationship Id="rId85" Type="http://schemas.openxmlformats.org/officeDocument/2006/relationships/hyperlink" Target="consultantplus://offline/ref=B6C0C1094478F295B1B97F1672B2F8A432C30BC04D4456EFDE95FC9BC3TABDI"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9EC082F3474F808F4BD99BB9BAA689DA902022EC65441CA1C3B93774A9AE5D5896799195F55EEFF4839AC1A6FFA7B12C1FB23DA76BT7m6M" TargetMode="External"/><Relationship Id="rId17" Type="http://schemas.openxmlformats.org/officeDocument/2006/relationships/hyperlink" Target="consultantplus://offline/ref=9EC082F3474F808F4BD99BB9BAA689DA902022EC65441CA1C3B93774A9AE5D5896799195F15BEDAB868FD0FEF2AFA7321AA921A56974TFm4M" TargetMode="External"/><Relationship Id="rId25" Type="http://schemas.openxmlformats.org/officeDocument/2006/relationships/hyperlink" Target="consultantplus://offline/ref=50DF2BBBF1EFD81A532872EBC33BF2821D47A3468F79E4049625C0EA3922EF826DF565F9FB854276DE32B1118E56599B91B0E7A9D60Bo0I" TargetMode="External"/><Relationship Id="rId33" Type="http://schemas.openxmlformats.org/officeDocument/2006/relationships/hyperlink" Target="consultantplus://offline/ref=7F075BA1FF75DC6D1AF44B6523B81DDABE655B3FF357B13225033BDFC774CD85BB92C0A28B38R4cEN" TargetMode="External"/><Relationship Id="rId38" Type="http://schemas.openxmlformats.org/officeDocument/2006/relationships/hyperlink" Target="http://ivo.garant.ru/" TargetMode="External"/><Relationship Id="rId46" Type="http://schemas.openxmlformats.org/officeDocument/2006/relationships/hyperlink" Target="consultantplus://offline/ref=B6C0C1094478F295B1B97F1672B2F8A433CB01C64E4556EFDE95FC9BC3ADA6F0EF22BD58A89339B1TBB1I" TargetMode="External"/><Relationship Id="rId59" Type="http://schemas.openxmlformats.org/officeDocument/2006/relationships/hyperlink" Target="consultantplus://offline/ref=B6C0C1094478F295B1B97F1672B2F8A432C30BC04D4456EFDE95FC9BC3TABDI" TargetMode="External"/><Relationship Id="rId67" Type="http://schemas.openxmlformats.org/officeDocument/2006/relationships/hyperlink" Target="consultantplus://offline/ref=B6C0C1094478F295B1B97F1672B2F8A430C701CE4B4156EFDE95FC9BC3TABDI" TargetMode="External"/><Relationship Id="rId20" Type="http://schemas.openxmlformats.org/officeDocument/2006/relationships/hyperlink" Target="consultantplus://offline/ref=9EC082F3474F808F4BD99BB9BAA689DA902022EC65441CA1C3B93774A9AE5D5896799195F15AE0AB868FD0FEF2AFA7321AA921A56974TFm4M" TargetMode="External"/><Relationship Id="rId41" Type="http://schemas.openxmlformats.org/officeDocument/2006/relationships/hyperlink" Target="http://ivo.garant.ru/" TargetMode="External"/><Relationship Id="rId54" Type="http://schemas.openxmlformats.org/officeDocument/2006/relationships/hyperlink" Target="consultantplus://offline/ref=B6C0C1094478F295B1B97F1672B2F8A432C30BC04D4456EFDE95FC9BC3TABDI" TargetMode="External"/><Relationship Id="rId62" Type="http://schemas.openxmlformats.org/officeDocument/2006/relationships/hyperlink" Target="consultantplus://offline/ref=B6C0C1094478F295B1B97F1672B2F8A432C30BC04D4456EFDE95FC9BC3TABDI" TargetMode="External"/><Relationship Id="rId70" Type="http://schemas.openxmlformats.org/officeDocument/2006/relationships/hyperlink" Target="consultantplus://offline/ref=B6C0C1094478F295B1B97F1672B2F8A432C30BC04D4456EFDE95FC9BC3TABDI" TargetMode="External"/><Relationship Id="rId75" Type="http://schemas.openxmlformats.org/officeDocument/2006/relationships/hyperlink" Target="consultantplus://offline/ref=B6C0C1094478F295B1B97F1672B2F8A432C30BC04D4456EFDE95FC9BC3TABDI" TargetMode="External"/><Relationship Id="rId83" Type="http://schemas.openxmlformats.org/officeDocument/2006/relationships/hyperlink" Target="consultantplus://offline/ref=B6C0C1094478F295B1B97F1672B2F8A432C30BC04D4456EFDE95FC9BC3TABDI" TargetMode="External"/><Relationship Id="rId88" Type="http://schemas.openxmlformats.org/officeDocument/2006/relationships/hyperlink" Target="consultantplus://offline/ref=B6C0C1094478F295B1B97F1672B2F8A432C30BC04D4456EFDE95FC9BC3TABDI" TargetMode="External"/><Relationship Id="rId9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9EC082F3474F808F4BD99BB9BAA689DA902022EC65441CA1C3B93774A9AE5D5896799195F55BEFF4839AC1A6FFA7B12C1FB23DA76BT7m6M" TargetMode="External"/><Relationship Id="rId23" Type="http://schemas.openxmlformats.org/officeDocument/2006/relationships/hyperlink" Target="consultantplus://offline/ref=9EC082F3474F808F4BD99BB9BAA689DA902022EC65441CA1C3B93774A9AE5D5896799197F15FE2A2DAD5C0FABBFAA22C12B23FA27774F437T9mFM" TargetMode="External"/><Relationship Id="rId28" Type="http://schemas.openxmlformats.org/officeDocument/2006/relationships/hyperlink" Target="consultantplus://offline/ref=CD2307F087EAABCAEAA73C23B140C98EF57BF9DADF705C94D53C4724CA3A3876AEBEB21CA53DCBB39697134714R3c4J" TargetMode="External"/><Relationship Id="rId36" Type="http://schemas.openxmlformats.org/officeDocument/2006/relationships/hyperlink" Target="http://ivo.garant.ru/" TargetMode="External"/><Relationship Id="rId49" Type="http://schemas.openxmlformats.org/officeDocument/2006/relationships/hyperlink" Target="consultantplus://offline/ref=B6C0C1094478F295B1B97F1672B2F8A432C30BC04D4456EFDE95FC9BC3TABDI" TargetMode="External"/><Relationship Id="rId57" Type="http://schemas.openxmlformats.org/officeDocument/2006/relationships/hyperlink" Target="consultantplus://offline/ref=B6C0C1094478F295B1B97F1672B2F8A432C30BC04D4456EFDE95FC9BC3TABDI" TargetMode="External"/><Relationship Id="rId10" Type="http://schemas.openxmlformats.org/officeDocument/2006/relationships/hyperlink" Target="consultantplus://offline/ref=9EC082F3474F808F4BD985B4ACCAD7D5922E7DE3624911FF9BE93123F6FE5B0DD63997C2B21BE9A1D2DE97ABF9A4FB7D5EF932A76168F4308144AE3ET6m2M" TargetMode="External"/><Relationship Id="rId31" Type="http://schemas.openxmlformats.org/officeDocument/2006/relationships/footer" Target="footer1.xml"/><Relationship Id="rId44" Type="http://schemas.openxmlformats.org/officeDocument/2006/relationships/hyperlink" Target="consultantplus://offline/ref=B6C0C1094478F295B1B97F1672B2F8A433CA0BC34F4956EFDE95FC9BC3TABDI" TargetMode="External"/><Relationship Id="rId52" Type="http://schemas.openxmlformats.org/officeDocument/2006/relationships/hyperlink" Target="consultantplus://offline/ref=B6C0C1094478F295B1B97F1672B2F8A432C30BC04D4456EFDE95FC9BC3TABDI" TargetMode="External"/><Relationship Id="rId60" Type="http://schemas.openxmlformats.org/officeDocument/2006/relationships/hyperlink" Target="consultantplus://offline/ref=B6C0C1094478F295B1B97F1672B2F8A432C30BC04D4456EFDE95FC9BC3TABDI" TargetMode="External"/><Relationship Id="rId65" Type="http://schemas.openxmlformats.org/officeDocument/2006/relationships/hyperlink" Target="consultantplus://offline/ref=B6C0C1094478F295B1B97F1672B2F8A433CA0BC34F4956EFDE95FC9BC3TABDI" TargetMode="External"/><Relationship Id="rId73" Type="http://schemas.openxmlformats.org/officeDocument/2006/relationships/hyperlink" Target="consultantplus://offline/ref=B6C0C1094478F295B1B97F1672B2F8A433CA0BC34A4556EFDE95FC9BC3ADA6F0EF22BD58A89236B6TBB3I" TargetMode="External"/><Relationship Id="rId78" Type="http://schemas.openxmlformats.org/officeDocument/2006/relationships/hyperlink" Target="consultantplus://offline/ref=B6C0C1094478F295B1B97F1672B2F8A433CA0BC34A4556EFDE95FC9BC3ADA6F0EF22BD58A89236B6TBB2I" TargetMode="External"/><Relationship Id="rId81" Type="http://schemas.openxmlformats.org/officeDocument/2006/relationships/hyperlink" Target="consultantplus://offline/ref=B6C0C1094478F295B1B97F1672B2F8A432C30BC04D4456EFDE95FC9BC3TABDI" TargetMode="External"/><Relationship Id="rId86" Type="http://schemas.openxmlformats.org/officeDocument/2006/relationships/hyperlink" Target="consultantplus://offline/ref=B6C0C1094478F295B1B97F1672B2F8A433CA0BC34A4556EFDE95FC9BC3ADA6F0EF22BD58A89236B6TBB2I" TargetMode="External"/><Relationship Id="rId4" Type="http://schemas.openxmlformats.org/officeDocument/2006/relationships/settings" Target="settings.xml"/><Relationship Id="rId9" Type="http://schemas.openxmlformats.org/officeDocument/2006/relationships/hyperlink" Target="consultantplus://offline/ref=787C9C682920FDFD4C9C2866BBDD7ECA1B7CB68F53F777EC99160357A5B06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799E4-57A3-4183-9130-F98BFD677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55</Pages>
  <Words>24287</Words>
  <Characters>138442</Characters>
  <Application>Microsoft Office Word</Application>
  <DocSecurity>0</DocSecurity>
  <Lines>1153</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162405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Виляева</dc:creator>
  <cp:lastModifiedBy>Ольга Кирюхина</cp:lastModifiedBy>
  <cp:revision>6</cp:revision>
  <dcterms:created xsi:type="dcterms:W3CDTF">2020-12-15T11:31:00Z</dcterms:created>
  <dcterms:modified xsi:type="dcterms:W3CDTF">2021-02-24T07:47:00Z</dcterms:modified>
</cp:coreProperties>
</file>